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585" w:type="dxa"/>
        <w:tblLook w:val="01E0" w:firstRow="1" w:lastRow="1" w:firstColumn="1" w:lastColumn="1" w:noHBand="0" w:noVBand="0"/>
      </w:tblPr>
      <w:tblGrid>
        <w:gridCol w:w="3349"/>
        <w:gridCol w:w="4526"/>
        <w:gridCol w:w="5043"/>
      </w:tblGrid>
      <w:tr w:rsidR="008D5F69" w:rsidRPr="00A3102E" w:rsidTr="005A322A">
        <w:trPr>
          <w:trHeight w:val="1559"/>
        </w:trPr>
        <w:tc>
          <w:tcPr>
            <w:tcW w:w="3685" w:type="dxa"/>
          </w:tcPr>
          <w:p w:rsidR="008D5F69" w:rsidRDefault="008D5F69" w:rsidP="00BE2D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</w:t>
            </w:r>
            <w:r w:rsidR="00BE2D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Рассмотрено на</w:t>
            </w:r>
          </w:p>
          <w:p w:rsidR="00BE2DA2" w:rsidRPr="00BE2DA2" w:rsidRDefault="00BE2DA2" w:rsidP="00BE2D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заседании</w:t>
            </w:r>
            <w:proofErr w:type="gramEnd"/>
          </w:p>
          <w:p w:rsidR="008D5F69" w:rsidRPr="00A3102E" w:rsidRDefault="008D5F69" w:rsidP="005A3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</w:p>
          <w:p w:rsidR="008D5F69" w:rsidRPr="00A3102E" w:rsidRDefault="008D5F69" w:rsidP="005A3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__</w:t>
            </w:r>
          </w:p>
          <w:p w:rsidR="008D5F69" w:rsidRPr="00A3102E" w:rsidRDefault="008D5F69" w:rsidP="005A3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«___» 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августа 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8D5F69" w:rsidRPr="00A3102E" w:rsidRDefault="008D5F69" w:rsidP="005A3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D5F69" w:rsidRPr="00A3102E" w:rsidRDefault="008D5F69" w:rsidP="005A3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D5F69" w:rsidRPr="00A3102E" w:rsidRDefault="008D5F69" w:rsidP="005A3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804" w:type="dxa"/>
          </w:tcPr>
          <w:p w:rsidR="008D5F69" w:rsidRPr="00A3102E" w:rsidRDefault="008D5F69" w:rsidP="005A3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310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«Согласовано»</w:t>
            </w:r>
          </w:p>
          <w:p w:rsidR="008D5F69" w:rsidRPr="00A3102E" w:rsidRDefault="008D5F69" w:rsidP="005A3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руководителя по УР____/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Д.Д.Абдрахманова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:rsidR="008D5F69" w:rsidRPr="00A3102E" w:rsidRDefault="008D5F69" w:rsidP="005A3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29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августа 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8D5F69" w:rsidRPr="00A3102E" w:rsidRDefault="008D5F69" w:rsidP="005A3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33" w:type="dxa"/>
          </w:tcPr>
          <w:p w:rsidR="008D5F69" w:rsidRPr="00A3102E" w:rsidRDefault="008D5F69" w:rsidP="005A3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310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«Утверждаю»</w:t>
            </w:r>
          </w:p>
          <w:p w:rsidR="008D5F69" w:rsidRPr="00A3102E" w:rsidRDefault="008D5F69" w:rsidP="005A3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8D5F69" w:rsidRPr="00A3102E" w:rsidRDefault="008D5F69" w:rsidP="005A3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____/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И.И. Шарафутдинова/</w:t>
            </w:r>
          </w:p>
          <w:p w:rsidR="008D5F69" w:rsidRPr="00A3102E" w:rsidRDefault="008D5F69" w:rsidP="005A3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 64.1</w:t>
            </w:r>
          </w:p>
          <w:p w:rsidR="008D5F69" w:rsidRPr="00A3102E" w:rsidRDefault="008D5F69" w:rsidP="005A3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сентября 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14 </w:t>
            </w:r>
            <w:r w:rsidRPr="00A31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8D5F69" w:rsidRPr="00A3102E" w:rsidRDefault="008D5F69" w:rsidP="005A32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D5F69" w:rsidRPr="003A2ECC" w:rsidRDefault="008D5F69" w:rsidP="008D5F69">
      <w:pPr>
        <w:spacing w:after="0" w:line="240" w:lineRule="auto"/>
        <w:rPr>
          <w:rFonts w:ascii="Times New Roman" w:eastAsia="Calibri" w:hAnsi="Times New Roman" w:cs="Times New Roman"/>
          <w:b/>
          <w:sz w:val="36"/>
          <w:szCs w:val="36"/>
          <w:lang w:eastAsia="ru-RU"/>
        </w:rPr>
      </w:pPr>
      <w:r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  <w:t xml:space="preserve">                                                             </w:t>
      </w:r>
    </w:p>
    <w:p w:rsidR="008D5F69" w:rsidRPr="00A3102E" w:rsidRDefault="008D5F69" w:rsidP="008D5F69">
      <w:pPr>
        <w:spacing w:after="0" w:line="240" w:lineRule="auto"/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</w:pPr>
      <w:r w:rsidRPr="003A2ECC">
        <w:rPr>
          <w:rFonts w:ascii="Times New Roman" w:eastAsia="Calibri" w:hAnsi="Times New Roman" w:cs="Times New Roman"/>
          <w:b/>
          <w:sz w:val="36"/>
          <w:szCs w:val="36"/>
          <w:lang w:eastAsia="ru-RU"/>
        </w:rPr>
        <w:t xml:space="preserve">                                                            </w:t>
      </w:r>
      <w:r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  <w:t xml:space="preserve">    </w:t>
      </w:r>
      <w:r w:rsidRPr="00A3102E"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  <w:t>Рабочая  программа</w:t>
      </w:r>
    </w:p>
    <w:p w:rsidR="008D5F69" w:rsidRPr="001B3C0A" w:rsidRDefault="00BE2DA2" w:rsidP="001B3C0A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>
        <w:rPr>
          <w:rFonts w:ascii="Times New Roman" w:eastAsia="Calibri" w:hAnsi="Times New Roman" w:cs="Times New Roman"/>
          <w:sz w:val="36"/>
          <w:szCs w:val="36"/>
          <w:lang w:val="tt-RU" w:eastAsia="ru-RU"/>
        </w:rPr>
        <w:t>по  биологии для 8</w:t>
      </w:r>
      <w:r w:rsidR="008D5F69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 </w:t>
      </w:r>
      <w:r w:rsidR="008D5F69" w:rsidRPr="00A3102E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класса </w:t>
      </w:r>
      <w:bookmarkStart w:id="0" w:name="_GoBack"/>
      <w:bookmarkEnd w:id="0"/>
    </w:p>
    <w:p w:rsidR="008D5F69" w:rsidRPr="00A3102E" w:rsidRDefault="008D5F69" w:rsidP="008D5F69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A3102E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муниципального  бюджетного </w:t>
      </w:r>
    </w:p>
    <w:p w:rsidR="008D5F69" w:rsidRPr="00A3102E" w:rsidRDefault="008D5F69" w:rsidP="008D5F69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A3102E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 общеобразовательного  учреждения </w:t>
      </w:r>
    </w:p>
    <w:p w:rsidR="008D5F69" w:rsidRPr="00A3102E" w:rsidRDefault="008D5F69" w:rsidP="008D5F69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A3102E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“ Нурлатская  основная  общеобразовательная  школа”</w:t>
      </w:r>
    </w:p>
    <w:p w:rsidR="008D5F69" w:rsidRPr="00A3102E" w:rsidRDefault="008D5F69" w:rsidP="008D5F69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A3102E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Буинского   муниципального  района  Республики  Татарстан</w:t>
      </w:r>
    </w:p>
    <w:p w:rsidR="008D5F69" w:rsidRPr="00A3102E" w:rsidRDefault="008D5F69" w:rsidP="008D5F6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Гилмановой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Венеры </w:t>
      </w:r>
      <w:proofErr w:type="spellStart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Рашитовны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.</w:t>
      </w:r>
    </w:p>
    <w:p w:rsidR="008D5F69" w:rsidRPr="003A2ECC" w:rsidRDefault="008D5F69" w:rsidP="008D5F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                                                      </w:t>
      </w:r>
    </w:p>
    <w:p w:rsidR="008D5F69" w:rsidRPr="003A2ECC" w:rsidRDefault="008D5F69" w:rsidP="008D5F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5F69" w:rsidRPr="003A2ECC" w:rsidRDefault="008D5F69" w:rsidP="008D5F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9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8D5F69" w:rsidRPr="003A2ECC" w:rsidRDefault="008D5F69" w:rsidP="008D5F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5F69" w:rsidRPr="003A2ECC" w:rsidRDefault="008D5F69" w:rsidP="008D5F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5F69" w:rsidRPr="00A3102E" w:rsidRDefault="008D5F69" w:rsidP="008D5F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9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</w:t>
      </w:r>
      <w:r w:rsidRPr="00A3102E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</w:t>
      </w:r>
      <w:r w:rsidRPr="00A3102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A310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заседании </w:t>
      </w:r>
      <w:proofErr w:type="gramStart"/>
      <w:r w:rsidRPr="00A3102E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педагогического</w:t>
      </w:r>
      <w:proofErr w:type="gramEnd"/>
      <w:r w:rsidRPr="00A310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3102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советапротокол</w:t>
      </w:r>
      <w:proofErr w:type="spellEnd"/>
      <w:r w:rsidRPr="00A310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r w:rsidRPr="00A3102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</w:t>
      </w:r>
    </w:p>
    <w:p w:rsidR="008D5F69" w:rsidRPr="00A3102E" w:rsidRDefault="008D5F69" w:rsidP="008D5F69">
      <w:pPr>
        <w:spacing w:after="0" w:line="240" w:lineRule="auto"/>
        <w:ind w:left="96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2E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Pr="00A3102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A3102E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A3102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29</w:t>
      </w:r>
      <w:r w:rsidRPr="00A310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A3102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августа</w:t>
      </w:r>
      <w:r w:rsidRPr="00A3102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20</w:t>
      </w:r>
      <w:r w:rsidRPr="00A3102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14</w:t>
      </w:r>
      <w:r w:rsidRPr="00A3102E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8D5F69" w:rsidRPr="00A3102E" w:rsidRDefault="008D5F69" w:rsidP="008D5F69">
      <w:pPr>
        <w:spacing w:after="0" w:line="240" w:lineRule="auto"/>
        <w:ind w:left="6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45E4" w:rsidRDefault="002345E4" w:rsidP="002345E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2014-2015 год</w:t>
      </w:r>
    </w:p>
    <w:p w:rsidR="002345E4" w:rsidRDefault="002345E4" w:rsidP="002345E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43C18" w:rsidRPr="002345E4" w:rsidRDefault="00643C18" w:rsidP="002345E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37BE9">
        <w:rPr>
          <w:rFonts w:ascii="Times New Roman" w:hAnsi="Times New Roman" w:cs="Times New Roman"/>
          <w:sz w:val="24"/>
          <w:szCs w:val="24"/>
        </w:rPr>
        <w:t>ПОЯСНИТЕЛЬНАЯ ЗАПИСКА.</w:t>
      </w:r>
    </w:p>
    <w:p w:rsidR="00B459E6" w:rsidRPr="00B459E6" w:rsidRDefault="00B459E6" w:rsidP="00B459E6"/>
    <w:p w:rsidR="003551BB" w:rsidRPr="00F37BE9" w:rsidRDefault="003551BB" w:rsidP="00F37BE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BE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составлена на основе:</w:t>
      </w:r>
    </w:p>
    <w:p w:rsidR="003551BB" w:rsidRPr="00F37BE9" w:rsidRDefault="003551BB" w:rsidP="00F37BE9">
      <w:pPr>
        <w:pStyle w:val="a4"/>
        <w:numPr>
          <w:ilvl w:val="0"/>
          <w:numId w:val="35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7BE9">
        <w:rPr>
          <w:rFonts w:ascii="Times New Roman" w:hAnsi="Times New Roman" w:cs="Times New Roman"/>
          <w:color w:val="000000"/>
          <w:sz w:val="24"/>
          <w:szCs w:val="24"/>
        </w:rPr>
        <w:t>Законом РФ «Об образовании»;</w:t>
      </w:r>
    </w:p>
    <w:p w:rsidR="003551BB" w:rsidRPr="00F37BE9" w:rsidRDefault="003551BB" w:rsidP="00F37BE9">
      <w:pPr>
        <w:pStyle w:val="a4"/>
        <w:numPr>
          <w:ilvl w:val="0"/>
          <w:numId w:val="35"/>
        </w:numPr>
        <w:shd w:val="clear" w:color="auto" w:fill="FFFFFF"/>
        <w:autoSpaceDE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color w:val="000000"/>
          <w:sz w:val="24"/>
          <w:szCs w:val="24"/>
        </w:rPr>
        <w:t xml:space="preserve">Федеральным государственным образовательным стандартом основного общего образования </w:t>
      </w:r>
      <w:r w:rsidRPr="00F37BE9">
        <w:rPr>
          <w:rFonts w:ascii="Times New Roman" w:hAnsi="Times New Roman" w:cs="Times New Roman"/>
          <w:sz w:val="24"/>
          <w:szCs w:val="24"/>
        </w:rPr>
        <w:t>(утвержден приказом Министерства образования и науки - Российской Федерации от 17.12.2010г. № 1897);</w:t>
      </w:r>
    </w:p>
    <w:p w:rsidR="003551BB" w:rsidRPr="00F37BE9" w:rsidRDefault="003551BB" w:rsidP="00F37BE9">
      <w:pPr>
        <w:pStyle w:val="a4"/>
        <w:numPr>
          <w:ilvl w:val="0"/>
          <w:numId w:val="35"/>
        </w:numPr>
        <w:shd w:val="clear" w:color="auto" w:fill="FFFFFF"/>
        <w:autoSpaceDE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Примерной программы основного  общего образования. </w:t>
      </w:r>
      <w:proofErr w:type="gramStart"/>
      <w:r w:rsidRPr="00F37BE9">
        <w:rPr>
          <w:rFonts w:ascii="Times New Roman" w:eastAsia="Times New Roman" w:hAnsi="Times New Roman" w:cs="Times New Roman"/>
          <w:sz w:val="24"/>
          <w:szCs w:val="24"/>
          <w:lang w:eastAsia="ru-RU"/>
        </w:rPr>
        <w:t>(Сборник нормативных документов.</w:t>
      </w:r>
      <w:proofErr w:type="gramEnd"/>
      <w:r w:rsidRPr="00F37B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Биология. Федеральный компонент государственного стандарта. Примерные программы по биологии. - </w:t>
      </w:r>
      <w:proofErr w:type="gramStart"/>
      <w:r w:rsidRPr="00F37BE9">
        <w:rPr>
          <w:rFonts w:ascii="Times New Roman" w:eastAsia="Times New Roman" w:hAnsi="Times New Roman" w:cs="Times New Roman"/>
          <w:sz w:val="24"/>
          <w:szCs w:val="24"/>
          <w:lang w:eastAsia="ru-RU"/>
        </w:rPr>
        <w:t>М.: Дрофа, 2007);</w:t>
      </w:r>
      <w:proofErr w:type="gramEnd"/>
    </w:p>
    <w:p w:rsidR="00B459E6" w:rsidRDefault="003551BB" w:rsidP="00B459E6">
      <w:pPr>
        <w:pStyle w:val="a4"/>
        <w:numPr>
          <w:ilvl w:val="0"/>
          <w:numId w:val="3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B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Программы для общеобразовательных учреждений и лицеев и гимназий. </w:t>
      </w:r>
      <w:proofErr w:type="gramStart"/>
      <w:r w:rsidRPr="00F37BE9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Биология. 6 – 11 классы - М., Дрофа, 2005, (авт. Пасечник В.В. и др.), полностью отражающих содержание Примерной программы, с дополнениями, не превышающими требований к уровню подготовки учащихся;</w:t>
      </w:r>
      <w:proofErr w:type="gramEnd"/>
    </w:p>
    <w:p w:rsidR="00B459E6" w:rsidRPr="00B459E6" w:rsidRDefault="00B459E6" w:rsidP="00B459E6">
      <w:pPr>
        <w:pStyle w:val="a4"/>
        <w:numPr>
          <w:ilvl w:val="0"/>
          <w:numId w:val="3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9E6">
        <w:rPr>
          <w:rFonts w:ascii="Times New Roman" w:hAnsi="Times New Roman" w:cs="Times New Roman"/>
          <w:sz w:val="24"/>
          <w:szCs w:val="24"/>
        </w:rPr>
        <w:t>Федеральный перечень учебников, рекомендованных (допущенных) Министерством образования к использованию в образовательном процессе в образовательных учреждениях, реализующих образовательные программы общего образования, утвержденным Приказом МО РФ № 302 от 07.12.2009г.</w:t>
      </w:r>
    </w:p>
    <w:p w:rsidR="00B459E6" w:rsidRPr="00B459E6" w:rsidRDefault="00266937" w:rsidP="00B459E6">
      <w:pPr>
        <w:pStyle w:val="a4"/>
        <w:numPr>
          <w:ilvl w:val="0"/>
          <w:numId w:val="3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/>
          <w:sz w:val="24"/>
          <w:szCs w:val="24"/>
        </w:rPr>
        <w:t>Учебный план МБОУ «</w:t>
      </w:r>
      <w:proofErr w:type="spellStart"/>
      <w:r>
        <w:rPr>
          <w:rFonts w:ascii="Times New Roman" w:hAnsi="Times New Roman"/>
          <w:sz w:val="24"/>
          <w:szCs w:val="24"/>
        </w:rPr>
        <w:t>Нурлатская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ООШ </w:t>
      </w:r>
      <w:proofErr w:type="spellStart"/>
      <w:r>
        <w:rPr>
          <w:rFonts w:ascii="Times New Roman" w:hAnsi="Times New Roman"/>
          <w:sz w:val="24"/>
          <w:szCs w:val="24"/>
        </w:rPr>
        <w:t>Буинского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="00B459E6" w:rsidRPr="00B459E6">
        <w:rPr>
          <w:rFonts w:ascii="Times New Roman" w:hAnsi="Times New Roman"/>
          <w:sz w:val="24"/>
          <w:szCs w:val="24"/>
        </w:rPr>
        <w:t xml:space="preserve"> муниципального райо</w:t>
      </w:r>
      <w:r>
        <w:rPr>
          <w:rFonts w:ascii="Times New Roman" w:hAnsi="Times New Roman"/>
          <w:sz w:val="24"/>
          <w:szCs w:val="24"/>
        </w:rPr>
        <w:t>на Республики Татарстан» на 2014 – 2015</w:t>
      </w:r>
      <w:r w:rsidR="00B459E6" w:rsidRPr="00B459E6">
        <w:rPr>
          <w:rFonts w:ascii="Times New Roman" w:hAnsi="Times New Roman"/>
          <w:sz w:val="24"/>
          <w:szCs w:val="24"/>
        </w:rPr>
        <w:t xml:space="preserve"> учебный год (утвержденного решением педагогиче</w:t>
      </w:r>
      <w:r>
        <w:rPr>
          <w:rFonts w:ascii="Times New Roman" w:hAnsi="Times New Roman"/>
          <w:sz w:val="24"/>
          <w:szCs w:val="24"/>
        </w:rPr>
        <w:t>ского совета (Протокол №1, от 29</w:t>
      </w:r>
      <w:r w:rsidR="00B459E6" w:rsidRPr="00B459E6">
        <w:rPr>
          <w:rFonts w:ascii="Times New Roman" w:hAnsi="Times New Roman"/>
          <w:sz w:val="24"/>
          <w:szCs w:val="24"/>
        </w:rPr>
        <w:t xml:space="preserve"> августа 2013 года)</w:t>
      </w:r>
      <w:proofErr w:type="gramEnd"/>
    </w:p>
    <w:p w:rsidR="00B459E6" w:rsidRPr="00B459E6" w:rsidRDefault="00B459E6" w:rsidP="00B459E6">
      <w:pPr>
        <w:pStyle w:val="a4"/>
        <w:numPr>
          <w:ilvl w:val="0"/>
          <w:numId w:val="3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9E6">
        <w:rPr>
          <w:rFonts w:ascii="Times New Roman" w:hAnsi="Times New Roman"/>
          <w:sz w:val="24"/>
          <w:szCs w:val="24"/>
        </w:rPr>
        <w:t>Локальный акт образовательного  учреждения  (об утверждении  структуры рабочей программы)</w:t>
      </w:r>
    </w:p>
    <w:p w:rsidR="003551BB" w:rsidRPr="00F37BE9" w:rsidRDefault="003551BB" w:rsidP="00F37BE9">
      <w:pPr>
        <w:numPr>
          <w:ilvl w:val="0"/>
          <w:numId w:val="3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color w:val="000000"/>
          <w:sz w:val="24"/>
          <w:szCs w:val="24"/>
        </w:rPr>
        <w:t>Санитарно-эпидемиологических требований к условиям и организации обучения в ОУ (утверждены постановлением Главного государственного санитарного врача РФ от 29.12.2010г. № 189);</w:t>
      </w:r>
    </w:p>
    <w:p w:rsidR="003551BB" w:rsidRPr="00F37BE9" w:rsidRDefault="003551BB" w:rsidP="00F37BE9">
      <w:pPr>
        <w:numPr>
          <w:ilvl w:val="0"/>
          <w:numId w:val="35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7BE9">
        <w:rPr>
          <w:rFonts w:ascii="Times New Roman" w:hAnsi="Times New Roman" w:cs="Times New Roman"/>
          <w:color w:val="000000"/>
          <w:sz w:val="24"/>
          <w:szCs w:val="24"/>
        </w:rPr>
        <w:t>Годового учебного календарного графика на текущий учебный год;</w:t>
      </w:r>
    </w:p>
    <w:p w:rsidR="003551BB" w:rsidRPr="00F37BE9" w:rsidRDefault="003551BB" w:rsidP="00F37BE9">
      <w:pPr>
        <w:numPr>
          <w:ilvl w:val="0"/>
          <w:numId w:val="35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7BE9">
        <w:rPr>
          <w:rFonts w:ascii="Times New Roman" w:hAnsi="Times New Roman" w:cs="Times New Roman"/>
          <w:color w:val="000000"/>
          <w:sz w:val="24"/>
          <w:szCs w:val="24"/>
        </w:rPr>
        <w:t>Учебно-методического комплекса;</w:t>
      </w:r>
    </w:p>
    <w:p w:rsidR="00A95531" w:rsidRPr="00F37BE9" w:rsidRDefault="00A95531" w:rsidP="00F37BE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551BB" w:rsidRPr="00F37BE9" w:rsidRDefault="00A95531" w:rsidP="00F37BE9">
      <w:pPr>
        <w:pStyle w:val="af0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A95531" w:rsidRPr="00F37BE9" w:rsidRDefault="001707B0" w:rsidP="00F37BE9">
      <w:pPr>
        <w:pStyle w:val="af0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F37BE9">
        <w:rPr>
          <w:rFonts w:ascii="Times New Roman" w:hAnsi="Times New Roman" w:cs="Times New Roman"/>
          <w:sz w:val="24"/>
          <w:szCs w:val="24"/>
        </w:rPr>
        <w:t>Биология. Человек 8 класс: учебник для общеобразовательных учреждений</w:t>
      </w:r>
      <w:r w:rsidR="00A95531" w:rsidRPr="00F37BE9">
        <w:rPr>
          <w:rFonts w:ascii="Times New Roman" w:hAnsi="Times New Roman" w:cs="Times New Roman"/>
          <w:sz w:val="24"/>
          <w:szCs w:val="24"/>
        </w:rPr>
        <w:t xml:space="preserve"> </w:t>
      </w:r>
      <w:r w:rsidR="00F37BE9">
        <w:rPr>
          <w:rFonts w:ascii="Times New Roman" w:hAnsi="Times New Roman" w:cs="Times New Roman"/>
          <w:sz w:val="24"/>
          <w:szCs w:val="24"/>
        </w:rPr>
        <w:t>/</w:t>
      </w:r>
      <w:r w:rsidR="00A95531" w:rsidRPr="00F37BE9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A95531" w:rsidRPr="00F37BE9">
        <w:rPr>
          <w:rFonts w:ascii="Times New Roman" w:hAnsi="Times New Roman" w:cs="Times New Roman"/>
          <w:sz w:val="24"/>
          <w:szCs w:val="24"/>
        </w:rPr>
        <w:t>Д.В.Колесов</w:t>
      </w:r>
      <w:proofErr w:type="spellEnd"/>
      <w:r w:rsidR="00A95531" w:rsidRPr="00F37BE9">
        <w:rPr>
          <w:rFonts w:ascii="Times New Roman" w:hAnsi="Times New Roman" w:cs="Times New Roman"/>
          <w:sz w:val="24"/>
          <w:szCs w:val="24"/>
        </w:rPr>
        <w:t xml:space="preserve">, Р.Д. Марш, </w:t>
      </w:r>
      <w:proofErr w:type="spellStart"/>
      <w:r w:rsidR="00A95531" w:rsidRPr="00F37BE9">
        <w:rPr>
          <w:rFonts w:ascii="Times New Roman" w:hAnsi="Times New Roman" w:cs="Times New Roman"/>
          <w:sz w:val="24"/>
          <w:szCs w:val="24"/>
        </w:rPr>
        <w:t>И.Н.Беляев</w:t>
      </w:r>
      <w:proofErr w:type="spellEnd"/>
      <w:r w:rsidR="00F37BE9">
        <w:rPr>
          <w:rFonts w:ascii="Times New Roman" w:hAnsi="Times New Roman" w:cs="Times New Roman"/>
          <w:sz w:val="24"/>
          <w:szCs w:val="24"/>
        </w:rPr>
        <w:t xml:space="preserve"> – 8-е издание, </w:t>
      </w:r>
      <w:proofErr w:type="spellStart"/>
      <w:r w:rsidR="00F37BE9">
        <w:rPr>
          <w:rFonts w:ascii="Times New Roman" w:hAnsi="Times New Roman" w:cs="Times New Roman"/>
          <w:sz w:val="24"/>
          <w:szCs w:val="24"/>
        </w:rPr>
        <w:t>стериотип</w:t>
      </w:r>
      <w:proofErr w:type="spellEnd"/>
      <w:r w:rsidR="00F37BE9">
        <w:rPr>
          <w:rFonts w:ascii="Times New Roman" w:hAnsi="Times New Roman" w:cs="Times New Roman"/>
          <w:sz w:val="24"/>
          <w:szCs w:val="24"/>
        </w:rPr>
        <w:t>. – М.: Дрофа,</w:t>
      </w:r>
      <w:r w:rsidR="008D4B78">
        <w:rPr>
          <w:rFonts w:ascii="Times New Roman" w:hAnsi="Times New Roman" w:cs="Times New Roman"/>
          <w:sz w:val="24"/>
          <w:szCs w:val="24"/>
        </w:rPr>
        <w:t xml:space="preserve"> 2007 год. – 332.</w:t>
      </w:r>
    </w:p>
    <w:p w:rsidR="00A95531" w:rsidRPr="00F37BE9" w:rsidRDefault="00A95531" w:rsidP="00F37B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            Согласно действующему Базисному учебному плану рабочая программа для 8 класса предусматривает обучение биологии в объёме 2 часа в неделю (всего за год 70 часов). </w:t>
      </w:r>
    </w:p>
    <w:p w:rsidR="00A95531" w:rsidRPr="00F37BE9" w:rsidRDefault="00A95531" w:rsidP="00F37B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            Для приобретения практических навыков и повышения уровня знания в рабочую программу включены лабораторные и практические работы. Нумерация лабораторных работ </w:t>
      </w:r>
      <w:proofErr w:type="gramStart"/>
      <w:r w:rsidRPr="00F37BE9">
        <w:rPr>
          <w:rFonts w:ascii="Times New Roman" w:hAnsi="Times New Roman" w:cs="Times New Roman"/>
          <w:sz w:val="24"/>
          <w:szCs w:val="24"/>
        </w:rPr>
        <w:t>даны</w:t>
      </w:r>
      <w:proofErr w:type="gramEnd"/>
      <w:r w:rsidRPr="00F37BE9">
        <w:rPr>
          <w:rFonts w:ascii="Times New Roman" w:hAnsi="Times New Roman" w:cs="Times New Roman"/>
          <w:sz w:val="24"/>
          <w:szCs w:val="24"/>
        </w:rPr>
        <w:t xml:space="preserve"> в соответствии с их расположение в перечне лабораторных и практических работ, представленным в Примерном программе. Все лабораторные и практические работы являются этапами комбинированных уроков. 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F37BE9" w:rsidRDefault="00F37BE9" w:rsidP="00F37BE9">
      <w:pPr>
        <w:tabs>
          <w:tab w:val="left" w:pos="278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37BE9" w:rsidRDefault="00F37BE9" w:rsidP="00F37BE9">
      <w:pPr>
        <w:tabs>
          <w:tab w:val="left" w:pos="278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43C18" w:rsidRPr="00F37BE9" w:rsidRDefault="00A95531" w:rsidP="00F37BE9">
      <w:pPr>
        <w:tabs>
          <w:tab w:val="left" w:pos="278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 </w:t>
      </w:r>
      <w:r w:rsidR="00643C18" w:rsidRPr="00F37BE9">
        <w:rPr>
          <w:rFonts w:ascii="Times New Roman" w:hAnsi="Times New Roman" w:cs="Times New Roman"/>
          <w:b/>
          <w:bCs/>
          <w:sz w:val="24"/>
          <w:szCs w:val="24"/>
        </w:rPr>
        <w:t>ЦЕЛИ И ЗАДАЧИ ИЗУЧЕНИЯ КУРСА.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37BE9">
        <w:rPr>
          <w:rFonts w:ascii="Times New Roman" w:hAnsi="Times New Roman" w:cs="Times New Roman"/>
          <w:b/>
          <w:sz w:val="24"/>
          <w:szCs w:val="24"/>
        </w:rPr>
        <w:lastRenderedPageBreak/>
        <w:t>обеспечить усвоение понятий:</w:t>
      </w:r>
      <w:r w:rsidRPr="00F37BE9">
        <w:rPr>
          <w:rFonts w:ascii="Times New Roman" w:hAnsi="Times New Roman" w:cs="Times New Roman"/>
          <w:sz w:val="24"/>
          <w:szCs w:val="24"/>
        </w:rPr>
        <w:t xml:space="preserve"> клетка – структурная и функциональная единица живого, строение и функции органов и систем органов, теплорегуляция, обмен веществ, рациональное питание, иммунитет, возбуждение, торможение, нервно-гуморальная регуляция, высшая нервная деятельность; </w:t>
      </w:r>
      <w:proofErr w:type="gramEnd"/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b/>
          <w:sz w:val="24"/>
          <w:szCs w:val="24"/>
        </w:rPr>
        <w:t xml:space="preserve"> обеспечить понимание</w:t>
      </w:r>
      <w:r w:rsidRPr="00F37BE9">
        <w:rPr>
          <w:rFonts w:ascii="Times New Roman" w:hAnsi="Times New Roman" w:cs="Times New Roman"/>
          <w:sz w:val="24"/>
          <w:szCs w:val="24"/>
        </w:rPr>
        <w:t xml:space="preserve"> научной картины мира, роли и места человека в биосфере, его активной роли как социального существа; 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b/>
          <w:sz w:val="24"/>
          <w:szCs w:val="24"/>
        </w:rPr>
        <w:t xml:space="preserve"> устанавливать связи:</w:t>
      </w:r>
      <w:r w:rsidRPr="00F37BE9">
        <w:rPr>
          <w:rFonts w:ascii="Times New Roman" w:hAnsi="Times New Roman" w:cs="Times New Roman"/>
          <w:sz w:val="24"/>
          <w:szCs w:val="24"/>
        </w:rPr>
        <w:t xml:space="preserve"> между органами и системами органов, между организмом и окружающей средой; 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b/>
          <w:sz w:val="24"/>
          <w:szCs w:val="24"/>
        </w:rPr>
        <w:t xml:space="preserve"> осуществлять</w:t>
      </w:r>
      <w:r w:rsidRPr="00F37BE9">
        <w:rPr>
          <w:rFonts w:ascii="Times New Roman" w:hAnsi="Times New Roman" w:cs="Times New Roman"/>
          <w:sz w:val="24"/>
          <w:szCs w:val="24"/>
        </w:rPr>
        <w:t xml:space="preserve"> гигиеническое и половое воспитание учащихся в органической связи с их нравственным воспитанием; влияние физических упражнений на развитие систем органов; вредное влияние алкоголя, никотина и других наркотических веществ на организм в целях сохранения психического, физического и нравственного здоровья человека. 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   Изучение предмета проводится в течение одного учебного года. Последовательность тем обусловлена логикой основных анатомических, физиологических и гигиенических понятий о человеке и способствует формированию научного мировоззрения и развитию понимания сущности человека как живого организма. 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   В 8 классе получают знания о человеке как о биосоциальном существе, как виде, живом организме, личности; об условиях его существования, выживания и развития, здоровом образе жизни. Учащиеся осознают пути оптимизации отношений человека и природы, понимают практическое значение знаний о человеке для решения проблем здравоохранения, экологии человека и охраны природы. 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   Лабораторные работы ориентируют учащихся на активное познание свойств организма человека и развитие умений по уходу за ним.</w:t>
      </w:r>
    </w:p>
    <w:p w:rsidR="00643C18" w:rsidRPr="00F37BE9" w:rsidRDefault="00643C18" w:rsidP="00F37BE9">
      <w:pPr>
        <w:pStyle w:val="3"/>
        <w:spacing w:before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43C18" w:rsidRPr="00F37BE9" w:rsidRDefault="00643C18" w:rsidP="00F37BE9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37BE9">
        <w:rPr>
          <w:rFonts w:ascii="Times New Roman" w:eastAsia="Calibri" w:hAnsi="Times New Roman" w:cs="Times New Roman"/>
          <w:b/>
          <w:sz w:val="24"/>
          <w:szCs w:val="24"/>
        </w:rPr>
        <w:t>ТРЕБОВАНИЯ К УРОВНЮ ПОДГОТОВКИ УЧАЩИХСЯ.</w:t>
      </w:r>
    </w:p>
    <w:p w:rsidR="00643C18" w:rsidRPr="00F37BE9" w:rsidRDefault="00643C18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b/>
          <w:i/>
          <w:sz w:val="24"/>
          <w:szCs w:val="24"/>
        </w:rPr>
        <w:t xml:space="preserve">Учащиеся должны знать: </w:t>
      </w:r>
    </w:p>
    <w:p w:rsidR="00643C18" w:rsidRPr="00F37BE9" w:rsidRDefault="00643C18" w:rsidP="00F37BE9">
      <w:pPr>
        <w:numPr>
          <w:ilvl w:val="0"/>
          <w:numId w:val="2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 систематическое положение человека и его происхождение; </w:t>
      </w:r>
    </w:p>
    <w:p w:rsidR="00643C18" w:rsidRPr="00F37BE9" w:rsidRDefault="00643C18" w:rsidP="00F37BE9">
      <w:pPr>
        <w:numPr>
          <w:ilvl w:val="0"/>
          <w:numId w:val="2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 особенности строения и функции основных тканей, органов, систем органов, их нервную и гуморальную регуляцию; </w:t>
      </w:r>
    </w:p>
    <w:p w:rsidR="00643C18" w:rsidRPr="00F37BE9" w:rsidRDefault="00643C18" w:rsidP="00F37BE9">
      <w:pPr>
        <w:numPr>
          <w:ilvl w:val="0"/>
          <w:numId w:val="2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 значение внутренней среды организма, </w:t>
      </w:r>
      <w:proofErr w:type="gramStart"/>
      <w:r w:rsidRPr="00F37BE9">
        <w:rPr>
          <w:rFonts w:ascii="Times New Roman" w:hAnsi="Times New Roman" w:cs="Times New Roman"/>
          <w:sz w:val="24"/>
          <w:szCs w:val="24"/>
        </w:rPr>
        <w:t>иммунитете</w:t>
      </w:r>
      <w:proofErr w:type="gramEnd"/>
      <w:r w:rsidRPr="00F37BE9">
        <w:rPr>
          <w:rFonts w:ascii="Times New Roman" w:hAnsi="Times New Roman" w:cs="Times New Roman"/>
          <w:sz w:val="24"/>
          <w:szCs w:val="24"/>
        </w:rPr>
        <w:t xml:space="preserve">, теплорегуляции, обмене веществ; </w:t>
      </w:r>
    </w:p>
    <w:p w:rsidR="00643C18" w:rsidRPr="00F37BE9" w:rsidRDefault="00643C18" w:rsidP="00F37BE9">
      <w:pPr>
        <w:numPr>
          <w:ilvl w:val="0"/>
          <w:numId w:val="2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 особенности индивидуального развития организма человека; </w:t>
      </w:r>
    </w:p>
    <w:p w:rsidR="00643C18" w:rsidRPr="00F37BE9" w:rsidRDefault="00643C18" w:rsidP="00F37BE9">
      <w:pPr>
        <w:numPr>
          <w:ilvl w:val="0"/>
          <w:numId w:val="2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 об отрицательном воздействии на организм вредных привычек; </w:t>
      </w:r>
    </w:p>
    <w:p w:rsidR="00643C18" w:rsidRPr="00F37BE9" w:rsidRDefault="00643C18" w:rsidP="00F37BE9">
      <w:pPr>
        <w:numPr>
          <w:ilvl w:val="0"/>
          <w:numId w:val="2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 приемы оказания доврачебной помощи при несчастных случаях; </w:t>
      </w:r>
    </w:p>
    <w:p w:rsidR="00643C18" w:rsidRPr="00F37BE9" w:rsidRDefault="00643C18" w:rsidP="00F37BE9">
      <w:pPr>
        <w:numPr>
          <w:ilvl w:val="0"/>
          <w:numId w:val="2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 правила гигиены, сохраняющие здоровье человека; </w:t>
      </w:r>
    </w:p>
    <w:p w:rsidR="00643C18" w:rsidRPr="00F37BE9" w:rsidRDefault="00643C18" w:rsidP="00F37BE9">
      <w:pPr>
        <w:numPr>
          <w:ilvl w:val="0"/>
          <w:numId w:val="2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 факторы, разрушающие здоровье человека; </w:t>
      </w:r>
    </w:p>
    <w:p w:rsidR="00643C18" w:rsidRPr="00F37BE9" w:rsidRDefault="00643C18" w:rsidP="00F37BE9">
      <w:pPr>
        <w:numPr>
          <w:ilvl w:val="0"/>
          <w:numId w:val="2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 этические нормы межличностных отношений. </w:t>
      </w:r>
    </w:p>
    <w:p w:rsidR="00643C18" w:rsidRPr="00F37BE9" w:rsidRDefault="00643C18" w:rsidP="00F37BE9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43C18" w:rsidRPr="00F37BE9" w:rsidRDefault="00643C18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b/>
          <w:i/>
          <w:sz w:val="24"/>
          <w:szCs w:val="24"/>
        </w:rPr>
        <w:t>Учащиеся должны уметь:</w:t>
      </w:r>
    </w:p>
    <w:p w:rsidR="00643C18" w:rsidRPr="00F37BE9" w:rsidRDefault="00643C18" w:rsidP="00F37BE9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 распознавать органы, системы органов; объяснять связь между их строением и функциями; понимать влияние физического труда и спорта на организм; выявлять причины нарушения осанки и развития плоскостопия; </w:t>
      </w:r>
    </w:p>
    <w:p w:rsidR="00643C18" w:rsidRPr="00F37BE9" w:rsidRDefault="00643C18" w:rsidP="00F37BE9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 объяснять отрицательное воздействие вредных привычек на организм человека; </w:t>
      </w:r>
    </w:p>
    <w:p w:rsidR="00643C18" w:rsidRPr="00F37BE9" w:rsidRDefault="00643C18" w:rsidP="00F37BE9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 оказывать первую помощь при несчастных случаях; </w:t>
      </w:r>
    </w:p>
    <w:p w:rsidR="00643C18" w:rsidRPr="00F37BE9" w:rsidRDefault="00643C18" w:rsidP="00F37BE9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 соблюдать правила личной и общественной гигиены; </w:t>
      </w:r>
    </w:p>
    <w:p w:rsidR="00643C18" w:rsidRPr="00F37BE9" w:rsidRDefault="00643C18" w:rsidP="00F37BE9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lastRenderedPageBreak/>
        <w:t xml:space="preserve"> пользоваться микроскопом, проводить самонаблюдения, ставить простейшие опыты;  </w:t>
      </w:r>
    </w:p>
    <w:p w:rsidR="00643C18" w:rsidRPr="00D9465E" w:rsidRDefault="00643C18" w:rsidP="00D9465E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 работать с учебником: текстом, рисунками, аппаратом ориентировки; с дополнительной литературой, электронными носителями, в том числе сети </w:t>
      </w:r>
      <w:r w:rsidRPr="00F37BE9">
        <w:rPr>
          <w:rFonts w:ascii="Times New Roman" w:hAnsi="Times New Roman" w:cs="Times New Roman"/>
          <w:sz w:val="24"/>
          <w:szCs w:val="24"/>
          <w:lang w:val="en-US"/>
        </w:rPr>
        <w:t>Internet</w:t>
      </w:r>
      <w:r w:rsidRPr="00F37BE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95531" w:rsidRPr="00F37BE9" w:rsidRDefault="00643C18" w:rsidP="00F37BE9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7BE9">
        <w:rPr>
          <w:rFonts w:ascii="Times New Roman" w:hAnsi="Times New Roman" w:cs="Times New Roman"/>
          <w:b/>
          <w:sz w:val="24"/>
          <w:szCs w:val="24"/>
        </w:rPr>
        <w:t>СОДЕРЖАНИЕ.</w:t>
      </w:r>
    </w:p>
    <w:p w:rsidR="00A95531" w:rsidRPr="00D9465E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9465E">
        <w:rPr>
          <w:rFonts w:ascii="Times New Roman" w:hAnsi="Times New Roman" w:cs="Times New Roman"/>
          <w:b/>
          <w:sz w:val="24"/>
          <w:szCs w:val="24"/>
        </w:rPr>
        <w:t>Введение. Человек как биологический вид.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>Значение  знаний о человеке для самопознания и сохранения здоровья. Анатомия, физиология, психология, гигиена, медицина – науки о человеке. Методы изучения организма человека, их значение и использование в собственной жизни.</w:t>
      </w:r>
    </w:p>
    <w:p w:rsidR="00A95531" w:rsidRPr="00D9465E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9465E">
        <w:rPr>
          <w:rFonts w:ascii="Times New Roman" w:hAnsi="Times New Roman" w:cs="Times New Roman"/>
          <w:b/>
          <w:sz w:val="24"/>
          <w:szCs w:val="24"/>
        </w:rPr>
        <w:t>Происхождение человека.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>Человек как биологический вид: место и роль человека в системе органического мира; его сходство с животными и отличие от них.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>Основные этапы эволюции человека. Влияние биологических и социальных факторов на эволюцию человека. Человеческие расы.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37BE9">
        <w:rPr>
          <w:rFonts w:ascii="Times New Roman" w:hAnsi="Times New Roman" w:cs="Times New Roman"/>
          <w:sz w:val="24"/>
          <w:szCs w:val="24"/>
        </w:rPr>
        <w:t>Демонстраций: рисунки, таблицы, модели, коллекции, иллюстрирующие сходство человека и животных; таблица «Происхождение человека», иллюстрации различных рас человека.</w:t>
      </w:r>
      <w:proofErr w:type="gramEnd"/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65E">
        <w:rPr>
          <w:rFonts w:ascii="Times New Roman" w:hAnsi="Times New Roman" w:cs="Times New Roman"/>
          <w:b/>
          <w:sz w:val="24"/>
          <w:szCs w:val="24"/>
        </w:rPr>
        <w:t>Строение организма человека</w:t>
      </w:r>
      <w:r w:rsidRPr="00F37BE9">
        <w:rPr>
          <w:rFonts w:ascii="Times New Roman" w:hAnsi="Times New Roman" w:cs="Times New Roman"/>
          <w:sz w:val="24"/>
          <w:szCs w:val="24"/>
        </w:rPr>
        <w:t>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Уровни организации организма человека. Клетки организма человека. Ткани: эпителиальная, соединительная, мышечная, нервная. Их строение и функции. Органы и системы органов человека. Процессы жизнедеятельности организма человека. Понятие о </w:t>
      </w:r>
      <w:proofErr w:type="spellStart"/>
      <w:proofErr w:type="gramStart"/>
      <w:r w:rsidRPr="00F37BE9">
        <w:rPr>
          <w:rFonts w:ascii="Times New Roman" w:hAnsi="Times New Roman" w:cs="Times New Roman"/>
          <w:sz w:val="24"/>
          <w:szCs w:val="24"/>
        </w:rPr>
        <w:t>нейро</w:t>
      </w:r>
      <w:proofErr w:type="spellEnd"/>
      <w:r w:rsidRPr="00F37BE9">
        <w:rPr>
          <w:rFonts w:ascii="Times New Roman" w:hAnsi="Times New Roman" w:cs="Times New Roman"/>
          <w:sz w:val="24"/>
          <w:szCs w:val="24"/>
        </w:rPr>
        <w:t>-гуморальной</w:t>
      </w:r>
      <w:proofErr w:type="gramEnd"/>
      <w:r w:rsidRPr="00F37BE9">
        <w:rPr>
          <w:rFonts w:ascii="Times New Roman" w:hAnsi="Times New Roman" w:cs="Times New Roman"/>
          <w:sz w:val="24"/>
          <w:szCs w:val="24"/>
        </w:rPr>
        <w:t xml:space="preserve"> регуляции.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>Демонстраций: таблицы с изображением строения и разнообразием клеток, тканей, органов, систем органов.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>Лабораторная работа: Изучение микроскопического строения тканей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65E">
        <w:rPr>
          <w:rFonts w:ascii="Times New Roman" w:hAnsi="Times New Roman" w:cs="Times New Roman"/>
          <w:b/>
          <w:sz w:val="24"/>
          <w:szCs w:val="24"/>
        </w:rPr>
        <w:t>Опорно-двигательная система</w:t>
      </w:r>
      <w:r w:rsidRPr="00F37BE9">
        <w:rPr>
          <w:rFonts w:ascii="Times New Roman" w:hAnsi="Times New Roman" w:cs="Times New Roman"/>
          <w:sz w:val="24"/>
          <w:szCs w:val="24"/>
        </w:rPr>
        <w:t>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Состав и функции опорно-двигательной системы. Строение и функции скелета человека. Строение и рост костей. Соединения костей.  Строение и функции скелетных мышц. Работа скелетных мышц. Регуляция, утомление мышц. Значение </w:t>
      </w:r>
      <w:proofErr w:type="gramStart"/>
      <w:r w:rsidRPr="00F37BE9">
        <w:rPr>
          <w:rFonts w:ascii="Times New Roman" w:hAnsi="Times New Roman" w:cs="Times New Roman"/>
          <w:sz w:val="24"/>
          <w:szCs w:val="24"/>
        </w:rPr>
        <w:t>физических</w:t>
      </w:r>
      <w:proofErr w:type="gramEnd"/>
      <w:r w:rsidRPr="00F37BE9">
        <w:rPr>
          <w:rFonts w:ascii="Times New Roman" w:hAnsi="Times New Roman" w:cs="Times New Roman"/>
          <w:sz w:val="24"/>
          <w:szCs w:val="24"/>
        </w:rPr>
        <w:t xml:space="preserve"> упражнении для правильного развития опорно-двигательной системы. Гладкие мышцы и их роль в жизни человека. Нарушение опорно-двигательной системы. Профилактика травматизма. Приёмы оказания доврачебной помощи себе и окружающим при травмах опорно-двигательной системы. Предупреждение плоскостопия и искривление позвоночника.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>Демонстраций: муляж торса человека, кости; приёмы оказания доврачебной помощи  при травмах опорно-двигательной системы.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>Самонаблюдение: работы основных мышц, роли плечевого сустава в движение руки.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>Лабораторная работа:</w:t>
      </w:r>
      <w:proofErr w:type="gramStart"/>
      <w:r w:rsidRPr="00F37BE9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F37BE9">
        <w:rPr>
          <w:rFonts w:ascii="Times New Roman" w:hAnsi="Times New Roman" w:cs="Times New Roman"/>
          <w:sz w:val="24"/>
          <w:szCs w:val="24"/>
        </w:rPr>
        <w:t>»Микроскопическое строение кости», »Мышцы человеческого тела». (практическая работа), »Утомление при статической работе», «Осанка и плоскостопие».</w:t>
      </w:r>
    </w:p>
    <w:p w:rsidR="00A95531" w:rsidRPr="00D9465E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9465E">
        <w:rPr>
          <w:rFonts w:ascii="Times New Roman" w:hAnsi="Times New Roman" w:cs="Times New Roman"/>
          <w:b/>
          <w:sz w:val="24"/>
          <w:szCs w:val="24"/>
        </w:rPr>
        <w:t>Внутренняя среда организма.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Транспорт веществ в организме. Внутренняя среда организма: кровь, лимфа, тканевая жидкость. Состав и функции крови. Плазма. Форменные элементы. Значение постоянства внутренней среды организма. Свертывание крови. Группы крови. Переливание крови. Иммунитет и иммунная система человека. Факторы, влияющие на иммунитет. Нарушение иммунной системы человека. Значение работ И.И. Мечникова, Л. Пастера и Э. </w:t>
      </w:r>
      <w:proofErr w:type="spellStart"/>
      <w:r w:rsidRPr="00F37BE9">
        <w:rPr>
          <w:rFonts w:ascii="Times New Roman" w:hAnsi="Times New Roman" w:cs="Times New Roman"/>
          <w:sz w:val="24"/>
          <w:szCs w:val="24"/>
        </w:rPr>
        <w:t>Дженнера</w:t>
      </w:r>
      <w:proofErr w:type="spellEnd"/>
      <w:r w:rsidRPr="00F37BE9">
        <w:rPr>
          <w:rFonts w:ascii="Times New Roman" w:hAnsi="Times New Roman" w:cs="Times New Roman"/>
          <w:sz w:val="24"/>
          <w:szCs w:val="24"/>
        </w:rPr>
        <w:t xml:space="preserve"> в области иммунитета. Вакцинация.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>Демонстраций: таблицы «Составление крови», «Группы крови».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lastRenderedPageBreak/>
        <w:t>Лабораторная работа: Изучение микроскопического строения крови (микропрепараты крови человека и лягушки).</w:t>
      </w:r>
    </w:p>
    <w:p w:rsidR="00A95531" w:rsidRPr="00D9465E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9465E">
        <w:rPr>
          <w:rFonts w:ascii="Times New Roman" w:hAnsi="Times New Roman" w:cs="Times New Roman"/>
          <w:b/>
          <w:sz w:val="24"/>
          <w:szCs w:val="24"/>
        </w:rPr>
        <w:t xml:space="preserve">Кровообращение и </w:t>
      </w:r>
      <w:proofErr w:type="spellStart"/>
      <w:r w:rsidRPr="00D9465E">
        <w:rPr>
          <w:rFonts w:ascii="Times New Roman" w:hAnsi="Times New Roman" w:cs="Times New Roman"/>
          <w:b/>
          <w:sz w:val="24"/>
          <w:szCs w:val="24"/>
        </w:rPr>
        <w:t>лимфообращение</w:t>
      </w:r>
      <w:proofErr w:type="spellEnd"/>
      <w:r w:rsidRPr="00D9465E">
        <w:rPr>
          <w:rFonts w:ascii="Times New Roman" w:hAnsi="Times New Roman" w:cs="Times New Roman"/>
          <w:b/>
          <w:sz w:val="24"/>
          <w:szCs w:val="24"/>
        </w:rPr>
        <w:t>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>Органы кровообращение: сердце и сосуды. Сердце, его строение и работа. Понятие об автоматизации сердца. Нервная и гуморальная регуляция работы сердца. Большой и малый круги кровообращения. Движение крови по сосудам. Давление крови. Пульс.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Лимфатическая система. Значение </w:t>
      </w:r>
      <w:proofErr w:type="spellStart"/>
      <w:r w:rsidRPr="00F37BE9">
        <w:rPr>
          <w:rFonts w:ascii="Times New Roman" w:hAnsi="Times New Roman" w:cs="Times New Roman"/>
          <w:sz w:val="24"/>
          <w:szCs w:val="24"/>
        </w:rPr>
        <w:t>лимфообращения</w:t>
      </w:r>
      <w:proofErr w:type="spellEnd"/>
      <w:r w:rsidRPr="00F37BE9">
        <w:rPr>
          <w:rFonts w:ascii="Times New Roman" w:hAnsi="Times New Roman" w:cs="Times New Roman"/>
          <w:sz w:val="24"/>
          <w:szCs w:val="24"/>
        </w:rPr>
        <w:t>. Связь между кровеносной и лимфатической системами.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37BE9">
        <w:rPr>
          <w:rFonts w:ascii="Times New Roman" w:hAnsi="Times New Roman" w:cs="Times New Roman"/>
          <w:sz w:val="24"/>
          <w:szCs w:val="24"/>
        </w:rPr>
        <w:t>Сердечно-сосудистые</w:t>
      </w:r>
      <w:proofErr w:type="gramEnd"/>
      <w:r w:rsidRPr="00F37BE9">
        <w:rPr>
          <w:rFonts w:ascii="Times New Roman" w:hAnsi="Times New Roman" w:cs="Times New Roman"/>
          <w:sz w:val="24"/>
          <w:szCs w:val="24"/>
        </w:rPr>
        <w:t xml:space="preserve"> заболевания, их причины и предупреждение. Артериальное и венозное кровотечения. Приемы оказания первой  помощи при  кровотечении.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>Демонстраций: модель сердца и торса человека; таблицы «Кровеносная система», «Лимфатическая система»; опыты, объясняющие природу пульса; приемы измерения артериального давления по методу Короткова; приемы оказания первой помощи при кровотечениях.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>Лабораторная работа: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>Измерение кровяного давления.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>Подсчет ударов пульса в покое и при физической нагрузке.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>Изучение приемов остановки капиллярного, артериального и венозного кровотечений.</w:t>
      </w:r>
    </w:p>
    <w:p w:rsidR="00A95531" w:rsidRPr="00D9465E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9465E">
        <w:rPr>
          <w:rFonts w:ascii="Times New Roman" w:hAnsi="Times New Roman" w:cs="Times New Roman"/>
          <w:b/>
          <w:sz w:val="24"/>
          <w:szCs w:val="24"/>
        </w:rPr>
        <w:t>Дыхание.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>Значение дыхания при жизнедеятельности организма. Строение и работа органов дыхания. Голосовой аппарат. Механизм вдоха и выдоха. Понятие о жизненной емкости легких. Газообмен в легких и тканях.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>Регуляция дыхания. Охрана воздушной среды. Чистота атмосферного воздуха как фактор здоровья. Вред курения.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>Болезни органов дыхания. Предупреждение распространения инфекционных заболеваний и соблюдение мер профилактики для защиты собственного организма. Приемы оказания первой помощи при отравлении угарным газом, спасении утопающего. Реанимация.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>Демонстраций: торс человека; таблица «Система органов дыхания»; механизм вдоха и выдоха; приемы оказания первой помощи  при отравлении угарным газом, спасении утопающего.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>Лабораторная работа: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>Измерение обхвата грудной клетки в состоянии вдоха и выдоха.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>Определение частоты дыхания.</w:t>
      </w:r>
    </w:p>
    <w:p w:rsidR="00A95531" w:rsidRPr="00D9465E" w:rsidRDefault="00A95531" w:rsidP="00D9465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 </w:t>
      </w:r>
      <w:r w:rsidRPr="00D9465E">
        <w:rPr>
          <w:rFonts w:ascii="Times New Roman" w:hAnsi="Times New Roman" w:cs="Times New Roman"/>
          <w:b/>
          <w:sz w:val="24"/>
          <w:szCs w:val="24"/>
        </w:rPr>
        <w:t>Питание.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>Значение питания для жизнедеятельности организма. Продукты питания и питательные вещества как основа жизни. Состав пищи: белки, жиры, углеводы, вода, минеральные соли, витамины и их роль в организме.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>Пищеварение. Строение и работа органов пищеварения. Пищеварение в различных отделах желудочно-кишечного тракта. Ферменты и их роль в пищеварении.  Пищеварительные железы. Исследования И. П. Павлова в области пищеварения. Всасывание.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>Регуляция процессов пищеварения. Правильное питание. Профилактика пищевых отравлений, кишечных инфекций, гепатита. Приемы  оказания первой помощи при пищевых отравлениях.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>Демонстраций: торс  человека; таблица «Пищеварительная система»; модель «строение зуба».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>Самонаблюдение: определение положения слюнных желез; движение гортани при глотании.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>Лабораторная работа: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lastRenderedPageBreak/>
        <w:t>Изучение действия ферментов слюны на крахмал.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Изучение действия ферментов желудочного сока на белки.                                          </w:t>
      </w:r>
      <w:r w:rsidR="00B459E6">
        <w:rPr>
          <w:rFonts w:ascii="Times New Roman" w:hAnsi="Times New Roman" w:cs="Times New Roman"/>
          <w:sz w:val="24"/>
          <w:szCs w:val="24"/>
        </w:rPr>
        <w:t xml:space="preserve">               </w:t>
      </w:r>
    </w:p>
    <w:p w:rsidR="00A95531" w:rsidRPr="00D9465E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9465E">
        <w:rPr>
          <w:rFonts w:ascii="Times New Roman" w:hAnsi="Times New Roman" w:cs="Times New Roman"/>
          <w:b/>
          <w:sz w:val="24"/>
          <w:szCs w:val="24"/>
        </w:rPr>
        <w:t>Обмен веществ и превращение энергии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>Обмен веществ и превращение энерги</w:t>
      </w:r>
      <w:proofErr w:type="gramStart"/>
      <w:r w:rsidRPr="00F37BE9">
        <w:rPr>
          <w:rFonts w:ascii="Times New Roman" w:hAnsi="Times New Roman" w:cs="Times New Roman"/>
          <w:sz w:val="24"/>
          <w:szCs w:val="24"/>
        </w:rPr>
        <w:t>и-</w:t>
      </w:r>
      <w:proofErr w:type="gramEnd"/>
      <w:r w:rsidRPr="00F37BE9">
        <w:rPr>
          <w:rFonts w:ascii="Times New Roman" w:hAnsi="Times New Roman" w:cs="Times New Roman"/>
          <w:sz w:val="24"/>
          <w:szCs w:val="24"/>
        </w:rPr>
        <w:t xml:space="preserve"> необходимое условие жизнедеятельности организма. Понятие о пластическом и энергетическом обмене. Обмен белков, углеводов, жиров, воды и минеральных веществ, его роль в организме. Ферментов и их роль в организме человека. Витамины и их роль в организме. Проявление авитаминозов и меры их предупреждения. Энергетические затраты и пищевой рацион. Нормы питания. Значение правильного питания для организма. Нарушения обмена веществ.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>Лабораторная работа: Определение норм рационального питания</w:t>
      </w:r>
    </w:p>
    <w:p w:rsidR="00A95531" w:rsidRPr="00D9465E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9465E">
        <w:rPr>
          <w:rFonts w:ascii="Times New Roman" w:hAnsi="Times New Roman" w:cs="Times New Roman"/>
          <w:b/>
          <w:sz w:val="24"/>
          <w:szCs w:val="24"/>
        </w:rPr>
        <w:t>Покровные органы. Терморегуляция. Выделение.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 Строение и функции кожи. Терморегуляция. Закаливание. Заболевания кожи и их профилактика. Гигиена кожи. 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 Строение и функции. Регуляция деятельности выделительной системы. Заболевания и профилактика. Гигиена выделительной системы. </w:t>
      </w:r>
    </w:p>
    <w:p w:rsidR="00A95531" w:rsidRPr="00D9465E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9465E">
        <w:rPr>
          <w:rFonts w:ascii="Times New Roman" w:hAnsi="Times New Roman" w:cs="Times New Roman"/>
          <w:b/>
          <w:sz w:val="24"/>
          <w:szCs w:val="24"/>
        </w:rPr>
        <w:t>Нервная система.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Центральный и периферический отделы нервной системы,  их строение и функции. Рефлекторный характер деятельности нервной системы. Соматический и вегетативный отделы нервной системы. Значение нервной системы для жизни человека. 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b/>
          <w:i/>
          <w:sz w:val="24"/>
          <w:szCs w:val="24"/>
        </w:rPr>
        <w:t xml:space="preserve">   </w:t>
      </w:r>
      <w:r w:rsidRPr="00D9465E">
        <w:rPr>
          <w:rFonts w:ascii="Times New Roman" w:hAnsi="Times New Roman" w:cs="Times New Roman"/>
          <w:sz w:val="24"/>
          <w:szCs w:val="24"/>
        </w:rPr>
        <w:t>Демонстрации.</w:t>
      </w:r>
      <w:r w:rsidRPr="00F37BE9">
        <w:rPr>
          <w:rFonts w:ascii="Times New Roman" w:hAnsi="Times New Roman" w:cs="Times New Roman"/>
          <w:sz w:val="24"/>
          <w:szCs w:val="24"/>
        </w:rPr>
        <w:t xml:space="preserve"> 1. Коленного и мигательного рефлекса. 2. Муляжи головного мозга. 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b/>
          <w:i/>
          <w:sz w:val="24"/>
          <w:szCs w:val="24"/>
        </w:rPr>
        <w:t xml:space="preserve">   </w:t>
      </w:r>
      <w:r w:rsidRPr="00D9465E">
        <w:rPr>
          <w:rFonts w:ascii="Times New Roman" w:hAnsi="Times New Roman" w:cs="Times New Roman"/>
          <w:sz w:val="24"/>
          <w:szCs w:val="24"/>
        </w:rPr>
        <w:t>Лабораторная работа:</w:t>
      </w:r>
      <w:r w:rsidRPr="00F37BE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F37BE9">
        <w:rPr>
          <w:rFonts w:ascii="Times New Roman" w:hAnsi="Times New Roman" w:cs="Times New Roman"/>
          <w:sz w:val="24"/>
          <w:szCs w:val="24"/>
        </w:rPr>
        <w:t xml:space="preserve">Изучение строения головного мозга человека </w:t>
      </w:r>
      <w:proofErr w:type="gramStart"/>
      <w:r w:rsidRPr="00F37BE9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F37BE9">
        <w:rPr>
          <w:rFonts w:ascii="Times New Roman" w:hAnsi="Times New Roman" w:cs="Times New Roman"/>
          <w:sz w:val="24"/>
          <w:szCs w:val="24"/>
        </w:rPr>
        <w:t xml:space="preserve">по муляжам ). 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>Анализаторы. Органы чувств.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   </w:t>
      </w:r>
      <w:r w:rsidRPr="00F37BE9">
        <w:rPr>
          <w:rFonts w:ascii="Times New Roman" w:hAnsi="Times New Roman" w:cs="Times New Roman"/>
          <w:i/>
          <w:sz w:val="24"/>
          <w:szCs w:val="24"/>
        </w:rPr>
        <w:t>Анализаторы.</w:t>
      </w:r>
      <w:r w:rsidRPr="00F37BE9">
        <w:rPr>
          <w:rFonts w:ascii="Times New Roman" w:hAnsi="Times New Roman" w:cs="Times New Roman"/>
          <w:sz w:val="24"/>
          <w:szCs w:val="24"/>
        </w:rPr>
        <w:t xml:space="preserve"> Анализаторы и их роль в деятельности нервной системы. Строение, функции и особенности анализаторов. 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   Заболевания анализаторов и их профилактика. Гигиена анализаторов. </w:t>
      </w:r>
    </w:p>
    <w:p w:rsidR="00A95531" w:rsidRPr="00F37BE9" w:rsidRDefault="00A95531" w:rsidP="00F37BE9">
      <w:pPr>
        <w:numPr>
          <w:ilvl w:val="12"/>
          <w:numId w:val="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65E">
        <w:rPr>
          <w:rFonts w:ascii="Times New Roman" w:hAnsi="Times New Roman" w:cs="Times New Roman"/>
          <w:sz w:val="24"/>
          <w:szCs w:val="24"/>
        </w:rPr>
        <w:t>Лабораторная работа:</w:t>
      </w:r>
      <w:r w:rsidRPr="00F37BE9">
        <w:rPr>
          <w:rFonts w:ascii="Times New Roman" w:hAnsi="Times New Roman" w:cs="Times New Roman"/>
          <w:sz w:val="24"/>
          <w:szCs w:val="24"/>
        </w:rPr>
        <w:t xml:space="preserve">  Измерение  массы и роста своего организма. Изучение изменения размера зрачка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>Высшая нервная деятельность. Поведение. Психика.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   </w:t>
      </w:r>
      <w:r w:rsidRPr="00F37BE9">
        <w:rPr>
          <w:rFonts w:ascii="Times New Roman" w:hAnsi="Times New Roman" w:cs="Times New Roman"/>
          <w:i/>
          <w:sz w:val="24"/>
          <w:szCs w:val="24"/>
        </w:rPr>
        <w:t xml:space="preserve">Высшая нервная деятельность. Поведение. Психика. </w:t>
      </w:r>
      <w:r w:rsidRPr="00F37BE9">
        <w:rPr>
          <w:rFonts w:ascii="Times New Roman" w:hAnsi="Times New Roman" w:cs="Times New Roman"/>
          <w:sz w:val="24"/>
          <w:szCs w:val="24"/>
        </w:rPr>
        <w:t xml:space="preserve"> Высшая нервная деятельность. Вклад отечественных ученых в развитие учения о ВНД. Условные и безусловные программы поведения. Сон и сновидения. Особенности ВНД. Познавательные процессы. 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  </w:t>
      </w:r>
      <w:r w:rsidRPr="00D9465E">
        <w:rPr>
          <w:rFonts w:ascii="Times New Roman" w:hAnsi="Times New Roman" w:cs="Times New Roman"/>
          <w:sz w:val="24"/>
          <w:szCs w:val="24"/>
        </w:rPr>
        <w:t>Лабораторная работа:</w:t>
      </w:r>
      <w:r w:rsidRPr="00F37BE9">
        <w:rPr>
          <w:rFonts w:ascii="Times New Roman" w:hAnsi="Times New Roman" w:cs="Times New Roman"/>
          <w:sz w:val="24"/>
          <w:szCs w:val="24"/>
        </w:rPr>
        <w:t xml:space="preserve"> Анализ и оценка влияния факторов окружающей среды, факторов риска на здоровье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   </w:t>
      </w:r>
      <w:r w:rsidRPr="00F37BE9">
        <w:rPr>
          <w:rFonts w:ascii="Times New Roman" w:hAnsi="Times New Roman" w:cs="Times New Roman"/>
          <w:i/>
          <w:sz w:val="24"/>
          <w:szCs w:val="24"/>
        </w:rPr>
        <w:t>Железы внутренней секреции.</w:t>
      </w:r>
      <w:r w:rsidRPr="00F37BE9">
        <w:rPr>
          <w:rFonts w:ascii="Times New Roman" w:hAnsi="Times New Roman" w:cs="Times New Roman"/>
          <w:sz w:val="24"/>
          <w:szCs w:val="24"/>
        </w:rPr>
        <w:t xml:space="preserve"> Железы внутренней секреции, их строение и функции. Регуляция деятельности желез. Возрастные особенности деятельности желез внутренней секреции. Заболевания и профилактика. 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b/>
          <w:sz w:val="24"/>
          <w:szCs w:val="24"/>
        </w:rPr>
        <w:t xml:space="preserve">  Индивидуальное развитие организма 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   Строение половой системы: мужской и женской.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   Культура межличностных отношений. Сексуальность. Оплодотворение. Беременность, предупреждение беременности. Аборт. Роды. Материнство. Уход за новорожденным. Возрастные изменения, периодизация и продолжительность жизни. 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   Наследственные и врожденные заболевания, заболевания, передаваемые половым путем. Меры профилактики. </w:t>
      </w:r>
    </w:p>
    <w:p w:rsidR="00A95531" w:rsidRPr="00F37BE9" w:rsidRDefault="00A95531" w:rsidP="00F37B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   Человек как личность. Самосознание. Общественный образ жизни. Межличностные отношения. Культура. Творческие способности человека. Способы передачи информации.   </w:t>
      </w:r>
    </w:p>
    <w:p w:rsidR="00D8686F" w:rsidRDefault="00D8686F" w:rsidP="00D8686F">
      <w:pPr>
        <w:pStyle w:val="aa"/>
        <w:jc w:val="center"/>
        <w:rPr>
          <w:b/>
        </w:rPr>
      </w:pPr>
      <w:r>
        <w:rPr>
          <w:b/>
        </w:rPr>
        <w:lastRenderedPageBreak/>
        <w:t>Критерии оценивания учебных действий по  биологии</w:t>
      </w:r>
    </w:p>
    <w:p w:rsidR="00D8686F" w:rsidRDefault="00D8686F" w:rsidP="00D8686F">
      <w:pPr>
        <w:pStyle w:val="aa"/>
        <w:spacing w:after="0" w:afterAutospacing="0"/>
      </w:pPr>
      <w:r>
        <w:rPr>
          <w:rStyle w:val="ab"/>
          <w:rFonts w:eastAsiaTheme="majorEastAsia"/>
        </w:rPr>
        <w:t xml:space="preserve">Оценка "5" ставится в случае: </w:t>
      </w:r>
      <w:r>
        <w:rPr>
          <w:b/>
          <w:bCs/>
        </w:rPr>
        <w:br/>
      </w:r>
      <w:r>
        <w:t xml:space="preserve">1. Знания, понимания, глубины усвоения </w:t>
      </w:r>
      <w:proofErr w:type="gramStart"/>
      <w:r>
        <w:t>обучающимся</w:t>
      </w:r>
      <w:proofErr w:type="gramEnd"/>
      <w:r>
        <w:t xml:space="preserve"> всего объёма программного материала. </w:t>
      </w:r>
      <w:r>
        <w:br/>
        <w:t xml:space="preserve">2. Умения выделять главные положения в изученном материале, на основании фактов и примеров обобщать, делать выводы, устанавливать </w:t>
      </w:r>
      <w:proofErr w:type="spellStart"/>
      <w:r>
        <w:t>межпредметные</w:t>
      </w:r>
      <w:proofErr w:type="spellEnd"/>
      <w:r>
        <w:t xml:space="preserve"> и </w:t>
      </w:r>
      <w:proofErr w:type="spellStart"/>
      <w:r>
        <w:t>внутрипредметные</w:t>
      </w:r>
      <w:proofErr w:type="spellEnd"/>
      <w:r>
        <w:t xml:space="preserve"> связи, творчески применяет полученные знания в незнакомой ситуации. </w:t>
      </w:r>
      <w:r>
        <w:br/>
        <w:t xml:space="preserve">3. Отсутствие ошибок и недочётов при воспроизведении изученного материала, при устных ответах устранение отдельных неточностей с помощью дополнительных вопросов учителя, соблюдение культуры письменной и устной речи, правил оформления письменных работ. </w:t>
      </w:r>
      <w:r>
        <w:br/>
      </w:r>
      <w:r>
        <w:rPr>
          <w:rStyle w:val="ab"/>
          <w:rFonts w:eastAsiaTheme="majorEastAsia"/>
        </w:rPr>
        <w:t xml:space="preserve">Оценка "4": </w:t>
      </w:r>
      <w:r>
        <w:rPr>
          <w:b/>
          <w:bCs/>
        </w:rPr>
        <w:br/>
      </w:r>
      <w:r>
        <w:t xml:space="preserve">1. Знание всего изученного программного материала. </w:t>
      </w:r>
      <w:r>
        <w:br/>
        <w:t xml:space="preserve">2. Умений выделять главные положения в изученном материале, на основании фактов и примеров обобщать, делать выводы, устанавливать </w:t>
      </w:r>
      <w:proofErr w:type="spellStart"/>
      <w:r>
        <w:t>внутрипредметные</w:t>
      </w:r>
      <w:proofErr w:type="spellEnd"/>
      <w:r>
        <w:t xml:space="preserve"> связи, применять полученные знания на практике. </w:t>
      </w:r>
      <w:r>
        <w:br/>
        <w:t xml:space="preserve">3. Незначительные (негрубые) ошибки и недочёты при воспроизведении изученного материала, соблюдение основных правил культуры письменной и устной речи, правил оформления письменных работ. </w:t>
      </w:r>
      <w:r>
        <w:br/>
      </w:r>
      <w:r>
        <w:rPr>
          <w:rStyle w:val="ab"/>
          <w:rFonts w:eastAsiaTheme="majorEastAsia"/>
        </w:rPr>
        <w:t>Оценка "3"</w:t>
      </w:r>
      <w:r>
        <w:t xml:space="preserve"> (уровень представлений, сочетающихся с элементами научных понятий): </w:t>
      </w:r>
      <w:r>
        <w:br/>
        <w:t xml:space="preserve">1. Знание и усвоение материала на уровне минимальных требований программы, затруднение при самостоятельном воспроизведении, необходимость незначительной помощи преподавателя. </w:t>
      </w:r>
      <w:r>
        <w:br/>
        <w:t xml:space="preserve">2. Умение работать на уровне воспроизведения, затруднения при ответах на видоизменённые вопросы. </w:t>
      </w:r>
      <w:r>
        <w:br/>
        <w:t xml:space="preserve">3. Наличие грубой ошибки, нескольких негрубых при воспроизведении изученного материала, незначительное несоблюдение основных правил культуры письменной и устной речи, правил оформления письменных работ. </w:t>
      </w:r>
      <w:r>
        <w:br/>
      </w:r>
      <w:r>
        <w:rPr>
          <w:rStyle w:val="ab"/>
          <w:rFonts w:eastAsiaTheme="majorEastAsia"/>
        </w:rPr>
        <w:t xml:space="preserve">Оценка "2": </w:t>
      </w:r>
      <w:r>
        <w:rPr>
          <w:b/>
          <w:bCs/>
        </w:rPr>
        <w:br/>
      </w:r>
      <w:r>
        <w:t xml:space="preserve">1. Знание и усвоение материала на уровне ниже минимальных требований программы, отдельные представления об изученном материале. </w:t>
      </w:r>
      <w:r>
        <w:br/>
        <w:t xml:space="preserve">2. Отсутствие умений работать на уровне воспроизведения, затруднения при ответах на стандартные вопросы. </w:t>
      </w:r>
      <w:r>
        <w:br/>
        <w:t xml:space="preserve">3. Наличие нескольких грубых ошибок, большого числа негрубых при воспроизведении изученного материала, значительное несоблюдение основных правил культуры письменной и устной речи, правил оформления письменных работ. </w:t>
      </w:r>
      <w:r>
        <w:br/>
      </w:r>
      <w:r>
        <w:rPr>
          <w:rStyle w:val="ab"/>
          <w:rFonts w:eastAsiaTheme="majorEastAsia"/>
        </w:rPr>
        <w:t>Оценка "1":</w:t>
      </w:r>
      <w:r>
        <w:t xml:space="preserve"> </w:t>
      </w:r>
      <w:r>
        <w:br/>
        <w:t xml:space="preserve">Ставится за полное незнание изученного материала, отсутствие элементарных умений и навыков. </w:t>
      </w:r>
    </w:p>
    <w:p w:rsidR="00D8686F" w:rsidRDefault="00D8686F" w:rsidP="00D8686F">
      <w:pPr>
        <w:pStyle w:val="aa"/>
      </w:pPr>
      <w:r>
        <w:rPr>
          <w:rStyle w:val="ab"/>
          <w:rFonts w:eastAsiaTheme="majorEastAsia"/>
        </w:rPr>
        <w:t>Устный ответ.</w:t>
      </w:r>
      <w:r>
        <w:t xml:space="preserve"> </w:t>
      </w:r>
      <w:r>
        <w:br/>
      </w:r>
      <w:proofErr w:type="gramStart"/>
      <w:r>
        <w:rPr>
          <w:rStyle w:val="ab"/>
          <w:rFonts w:eastAsiaTheme="majorEastAsia"/>
        </w:rPr>
        <w:t>Оценка "5"</w:t>
      </w:r>
      <w:r>
        <w:t xml:space="preserve"> ставится, если ученик: </w:t>
      </w:r>
      <w:r>
        <w:br/>
        <w:t xml:space="preserve">1) Показывает глубокое и полное знание и понимание всего объёма программного материала; полное понимание сущности рассматриваемых понятий, явлений и закономерностей, теорий, взаимосвязей; </w:t>
      </w:r>
      <w:r>
        <w:br/>
        <w:t>2) Умеет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 самостоятельно и аргументировано делать анализ, обобщения, выводы.</w:t>
      </w:r>
      <w:proofErr w:type="gramEnd"/>
      <w:r>
        <w:t xml:space="preserve"> </w:t>
      </w:r>
      <w:r>
        <w:lastRenderedPageBreak/>
        <w:t xml:space="preserve">Устанавливать </w:t>
      </w:r>
      <w:proofErr w:type="spellStart"/>
      <w:r>
        <w:t>межпредметные</w:t>
      </w:r>
      <w:proofErr w:type="spellEnd"/>
      <w:r>
        <w:t xml:space="preserve"> (на основе ранее приобретенных знаний) и </w:t>
      </w:r>
      <w:proofErr w:type="spellStart"/>
      <w:r>
        <w:t>внутрипредметные</w:t>
      </w:r>
      <w:proofErr w:type="spellEnd"/>
      <w:r>
        <w:t xml:space="preserve"> связи, творчески применять полученные знания в незнакомой ситуации. Последовательно, чётко, связно, обоснованно и безошибочно излагать учебный материал; давать ответ в логической последовательности с использованием принятой терминологии; делать собственные выводы; формулировать точное определение и истолкование основных понятий, законов, теорий; при ответе не повторять дословно текст учебника; излагать материал литературным языком; правильно и обстоятельно отвечать на дополнительные вопросы учителя. </w:t>
      </w:r>
      <w:proofErr w:type="gramStart"/>
      <w:r>
        <w:t xml:space="preserve">Самостоятельно и рационально использовать наглядные пособия, справочные материалы, учебник, дополнительную литературу, первоисточники; применять систему условных обозначений при ведении записей, сопровождающих ответ; использование для доказательства выводов из наблюдений и опытов; </w:t>
      </w:r>
      <w:r>
        <w:br/>
        <w:t>3) Самостоятельно, уверенно и безошибочно применяет полученные знания в решении проблем на творческом уровне; допускает не более одного недочёта, который легко исправляет по требованию учителя;</w:t>
      </w:r>
      <w:proofErr w:type="gramEnd"/>
      <w:r>
        <w:t xml:space="preserve"> имеет необходимые навыки работы с приборами, чертежами, схемами и графиками, сопутствующими ответу; записи, сопровождающие ответ, соответствуют требованиям. </w:t>
      </w:r>
      <w:r>
        <w:br/>
      </w:r>
      <w:r>
        <w:rPr>
          <w:rStyle w:val="ab"/>
          <w:rFonts w:eastAsiaTheme="majorEastAsia"/>
        </w:rPr>
        <w:t xml:space="preserve">Оценка "4" </w:t>
      </w:r>
      <w:r>
        <w:t xml:space="preserve">ставится, если ученик: </w:t>
      </w:r>
      <w:r>
        <w:br/>
        <w:t xml:space="preserve">1) Показывает знания всего изученного программного материала. Даёт полный и правильный ответ на основе изученных теорий; незначительные ошибки и недочёты при воспроизведении изученного материала, определения понятий дал неполные, небольшие неточности при использовании научных терминов или в выводах и обобщениях из наблюдений и опытов; </w:t>
      </w:r>
      <w:proofErr w:type="gramStart"/>
      <w:r>
        <w:t xml:space="preserve">материал излагает в определенной логической последовательности,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преподавателя; в основном усвоил учебный материал; подтверждает ответ конкретными примерами; правильно отвечает на дополнительные вопросы учителя. </w:t>
      </w:r>
      <w:r>
        <w:br/>
        <w:t>2) Умеет самостоятельно выделять главные положения в изученном материале;</w:t>
      </w:r>
      <w:proofErr w:type="gramEnd"/>
      <w:r>
        <w:t xml:space="preserve"> на основании фактов и примеров обобщать, делать выводы, устанавливать </w:t>
      </w:r>
      <w:proofErr w:type="spellStart"/>
      <w:r>
        <w:t>внутрипредметные</w:t>
      </w:r>
      <w:proofErr w:type="spellEnd"/>
      <w:r>
        <w:t xml:space="preserve"> связи. Применять полученные знания на практике в видоизменённой ситуации, соблюдать основные правила культуры устной речи и сопровождающей письменной, использовать научные термины; </w:t>
      </w:r>
      <w:r>
        <w:br/>
        <w:t xml:space="preserve">3) Не обладает достаточным навыком работы со справочной литературой, учебником, первоисточниками (правильно ориентируется, но работает медленно). Допускает негрубые нарушения правил оформления письменных работ. </w:t>
      </w:r>
      <w:r>
        <w:br/>
      </w:r>
      <w:r>
        <w:rPr>
          <w:rStyle w:val="ab"/>
          <w:rFonts w:eastAsiaTheme="majorEastAsia"/>
        </w:rPr>
        <w:t>Оценка "3"</w:t>
      </w:r>
      <w:r>
        <w:t xml:space="preserve"> ставится, если ученик:</w:t>
      </w:r>
    </w:p>
    <w:p w:rsidR="00D8686F" w:rsidRDefault="00D8686F" w:rsidP="00D8686F">
      <w:pPr>
        <w:pStyle w:val="aa"/>
        <w:spacing w:after="0" w:afterAutospacing="0"/>
      </w:pPr>
      <w:r>
        <w:t>1. усвоил основное содержание учебного материала, имеет пробелы в усвоении материала, не препятствующие дальнейшему усвоению программного материала;</w:t>
      </w:r>
    </w:p>
    <w:p w:rsidR="00D8686F" w:rsidRDefault="00D8686F" w:rsidP="00D8686F">
      <w:pPr>
        <w:pStyle w:val="aa"/>
        <w:spacing w:after="0" w:afterAutospacing="0"/>
      </w:pPr>
      <w:r>
        <w:t xml:space="preserve">2. материал излагает не </w:t>
      </w:r>
      <w:proofErr w:type="spellStart"/>
      <w:r>
        <w:t>систематизированно</w:t>
      </w:r>
      <w:proofErr w:type="spellEnd"/>
      <w:r>
        <w:t>, фрагментарно, не всегда последовательно;</w:t>
      </w:r>
    </w:p>
    <w:p w:rsidR="00D8686F" w:rsidRDefault="00D8686F" w:rsidP="00D8686F">
      <w:pPr>
        <w:pStyle w:val="aa"/>
        <w:spacing w:after="0" w:afterAutospacing="0"/>
      </w:pPr>
      <w:r>
        <w:t xml:space="preserve">3. показывает </w:t>
      </w:r>
      <w:proofErr w:type="gramStart"/>
      <w:r>
        <w:t>недостаточную</w:t>
      </w:r>
      <w:proofErr w:type="gramEnd"/>
      <w:r>
        <w:t xml:space="preserve"> </w:t>
      </w:r>
      <w:proofErr w:type="spellStart"/>
      <w:r>
        <w:t>сформированность</w:t>
      </w:r>
      <w:proofErr w:type="spellEnd"/>
      <w:r>
        <w:t xml:space="preserve"> отдельных знаний и умений; выводы и обобщения аргументирует слабо, допускает в них ошибки.</w:t>
      </w:r>
    </w:p>
    <w:p w:rsidR="00D8686F" w:rsidRDefault="00D8686F" w:rsidP="00D8686F">
      <w:pPr>
        <w:pStyle w:val="aa"/>
        <w:spacing w:after="0" w:afterAutospacing="0"/>
      </w:pPr>
      <w:r>
        <w:t>4. допустил ошибки и неточности в использовании научной терминологии, определения понятий дал недостаточно четкие;</w:t>
      </w:r>
    </w:p>
    <w:p w:rsidR="00D8686F" w:rsidRDefault="00D8686F" w:rsidP="00D8686F">
      <w:pPr>
        <w:pStyle w:val="aa"/>
        <w:spacing w:after="0" w:afterAutospacing="0"/>
      </w:pPr>
      <w:r>
        <w:lastRenderedPageBreak/>
        <w:t>5. не использовал в качестве доказательства выводы и обобщения из наблюдений, фактов, опытов или допустил ошибки при их изложении;</w:t>
      </w:r>
    </w:p>
    <w:p w:rsidR="00D8686F" w:rsidRDefault="00D8686F" w:rsidP="00D8686F">
      <w:pPr>
        <w:pStyle w:val="aa"/>
        <w:spacing w:after="0" w:afterAutospacing="0"/>
      </w:pPr>
      <w:r>
        <w:t>6. испытывает затруднения в применении знаний, необходимых для решения задач различных типов, при объяснении конкретных явлений на основе теорий и законов, или в подтверждении конкретных примеров практического применения теорий;</w:t>
      </w:r>
    </w:p>
    <w:p w:rsidR="00D8686F" w:rsidRDefault="00D8686F" w:rsidP="00D8686F">
      <w:pPr>
        <w:pStyle w:val="aa"/>
      </w:pPr>
      <w:r>
        <w:t xml:space="preserve">7. отвечает неполно на вопросы учителя (упуская и основное), или воспроизводит содержание текста учебника, но недостаточно понимает отдельные положения, имеющие </w:t>
      </w:r>
      <w:proofErr w:type="gramStart"/>
      <w:r>
        <w:t>важное значение</w:t>
      </w:r>
      <w:proofErr w:type="gramEnd"/>
      <w:r>
        <w:t xml:space="preserve"> в этом тексте;</w:t>
      </w:r>
    </w:p>
    <w:p w:rsidR="00D8686F" w:rsidRDefault="00D8686F" w:rsidP="00D8686F">
      <w:pPr>
        <w:pStyle w:val="aa"/>
      </w:pPr>
      <w:r>
        <w:t>8) обнаруживает недостаточное понимание отдельных положений при воспроизведении текста учебника (записей, первоисточников) или отвечает неполно на вопросы учителя, допуская одну-две грубые ошибки.</w:t>
      </w:r>
    </w:p>
    <w:p w:rsidR="00D8686F" w:rsidRDefault="00D8686F" w:rsidP="00D8686F">
      <w:pPr>
        <w:pStyle w:val="aa"/>
      </w:pPr>
      <w:r>
        <w:rPr>
          <w:rStyle w:val="ab"/>
          <w:rFonts w:eastAsiaTheme="majorEastAsia"/>
        </w:rPr>
        <w:t>Оценка "2"</w:t>
      </w:r>
      <w:r>
        <w:t xml:space="preserve"> ставится, если ученик:</w:t>
      </w:r>
    </w:p>
    <w:p w:rsidR="00D8686F" w:rsidRDefault="00D8686F" w:rsidP="00D8686F">
      <w:pPr>
        <w:pStyle w:val="aa"/>
      </w:pPr>
      <w:r>
        <w:t>1. не усвоил и не раскрыл основное содержание материала;</w:t>
      </w:r>
    </w:p>
    <w:p w:rsidR="00D8686F" w:rsidRDefault="00D8686F" w:rsidP="00D8686F">
      <w:pPr>
        <w:pStyle w:val="aa"/>
      </w:pPr>
      <w:r>
        <w:t>2. не делает выводов и обобщений.</w:t>
      </w:r>
    </w:p>
    <w:p w:rsidR="00D8686F" w:rsidRDefault="00D8686F" w:rsidP="00D8686F">
      <w:pPr>
        <w:pStyle w:val="aa"/>
      </w:pPr>
      <w:r>
        <w:t>3. не знает и не понимает значительную или основную часть программного материала в пределах поставленных вопросов;</w:t>
      </w:r>
    </w:p>
    <w:p w:rsidR="00D8686F" w:rsidRDefault="00D8686F" w:rsidP="00D8686F">
      <w:pPr>
        <w:pStyle w:val="aa"/>
      </w:pPr>
      <w:r>
        <w:t>4. или имеет слабо сформированные и неполные знания и не умеет применять их к решению конкретных вопросов и задач по образцу;</w:t>
      </w:r>
    </w:p>
    <w:p w:rsidR="00D8686F" w:rsidRDefault="00D8686F" w:rsidP="00D8686F">
      <w:pPr>
        <w:pStyle w:val="aa"/>
      </w:pPr>
      <w:r>
        <w:t>5) или при ответе (на один вопрос) допускает более двух грубых ошибок, которые не может исправить даже при помощи учителя.</w:t>
      </w:r>
    </w:p>
    <w:p w:rsidR="00D8686F" w:rsidRDefault="00D8686F" w:rsidP="00D8686F">
      <w:pPr>
        <w:pStyle w:val="aa"/>
      </w:pPr>
      <w:r>
        <w:rPr>
          <w:rStyle w:val="ab"/>
          <w:rFonts w:eastAsiaTheme="majorEastAsia"/>
        </w:rPr>
        <w:t>Оценка "1"</w:t>
      </w:r>
      <w:r>
        <w:t xml:space="preserve"> ставится, если ученик:</w:t>
      </w:r>
    </w:p>
    <w:p w:rsidR="00D8686F" w:rsidRDefault="00D8686F" w:rsidP="00D8686F">
      <w:pPr>
        <w:pStyle w:val="aa"/>
      </w:pPr>
      <w:r>
        <w:t>1) не может ответить ни на один из поставленных вопросов;</w:t>
      </w:r>
    </w:p>
    <w:p w:rsidR="00D8686F" w:rsidRDefault="00D8686F" w:rsidP="00D8686F">
      <w:pPr>
        <w:pStyle w:val="aa"/>
      </w:pPr>
      <w:r>
        <w:t>2) полностью не усвоил материал.</w:t>
      </w:r>
    </w:p>
    <w:p w:rsidR="00D8686F" w:rsidRDefault="00D8686F" w:rsidP="00D8686F">
      <w:pPr>
        <w:pStyle w:val="aa"/>
      </w:pPr>
      <w:r>
        <w:t>Примечание.</w:t>
      </w:r>
    </w:p>
    <w:p w:rsidR="00D8686F" w:rsidRDefault="00D8686F" w:rsidP="00D8686F">
      <w:pPr>
        <w:pStyle w:val="aa"/>
      </w:pPr>
      <w:r>
        <w:t>По окончанию устного ответа учащегося педагогом даётся краткий анализ ответа, объявляется мотивированная оценка. Возможно привлечение других обучающихся для анализа ответа, самоанализ, предложение оценки.</w:t>
      </w:r>
    </w:p>
    <w:p w:rsidR="00D8686F" w:rsidRDefault="00D8686F" w:rsidP="00D8686F">
      <w:pPr>
        <w:pStyle w:val="aa"/>
      </w:pPr>
      <w:r>
        <w:rPr>
          <w:rStyle w:val="ab"/>
          <w:rFonts w:eastAsiaTheme="majorEastAsia"/>
        </w:rPr>
        <w:lastRenderedPageBreak/>
        <w:t xml:space="preserve">Оценка самостоятельных письменных и контрольных работ. </w:t>
      </w:r>
    </w:p>
    <w:p w:rsidR="00D8686F" w:rsidRDefault="00D8686F" w:rsidP="00D8686F">
      <w:pPr>
        <w:pStyle w:val="aa"/>
      </w:pPr>
      <w:r>
        <w:rPr>
          <w:rStyle w:val="ab"/>
          <w:rFonts w:eastAsiaTheme="majorEastAsia"/>
        </w:rPr>
        <w:t>Оценка "5"</w:t>
      </w:r>
      <w:r>
        <w:t xml:space="preserve"> ставится, если ученик:</w:t>
      </w:r>
    </w:p>
    <w:p w:rsidR="00D8686F" w:rsidRDefault="00D8686F" w:rsidP="00D8686F">
      <w:pPr>
        <w:pStyle w:val="aa"/>
      </w:pPr>
      <w:r>
        <w:t>1. выполнил работу без ошибок и недочетов;</w:t>
      </w:r>
    </w:p>
    <w:p w:rsidR="00D8686F" w:rsidRDefault="00D8686F" w:rsidP="00D8686F">
      <w:pPr>
        <w:pStyle w:val="aa"/>
      </w:pPr>
      <w:r>
        <w:t>2) допустил не более одного недочета.</w:t>
      </w:r>
    </w:p>
    <w:p w:rsidR="00D8686F" w:rsidRDefault="00D8686F" w:rsidP="00D8686F">
      <w:pPr>
        <w:pStyle w:val="aa"/>
      </w:pPr>
      <w:r>
        <w:rPr>
          <w:rStyle w:val="ab"/>
          <w:rFonts w:eastAsiaTheme="majorEastAsia"/>
        </w:rPr>
        <w:t>Оценка "4"</w:t>
      </w:r>
      <w:r>
        <w:t xml:space="preserve"> ставится, если ученик выполнил работу полностью, но допустил в ней:</w:t>
      </w:r>
    </w:p>
    <w:p w:rsidR="00D8686F" w:rsidRDefault="00D8686F" w:rsidP="00D8686F">
      <w:pPr>
        <w:pStyle w:val="aa"/>
      </w:pPr>
      <w:r>
        <w:t>1. не более одной негрубой ошибки и одного недочета;</w:t>
      </w:r>
    </w:p>
    <w:p w:rsidR="00D8686F" w:rsidRDefault="00D8686F" w:rsidP="00D8686F">
      <w:pPr>
        <w:pStyle w:val="aa"/>
      </w:pPr>
      <w:r>
        <w:t>2. или не более двух недочетов.</w:t>
      </w:r>
    </w:p>
    <w:p w:rsidR="00D8686F" w:rsidRDefault="00D8686F" w:rsidP="00D8686F">
      <w:pPr>
        <w:pStyle w:val="aa"/>
      </w:pPr>
      <w:r>
        <w:rPr>
          <w:rStyle w:val="ab"/>
          <w:rFonts w:eastAsiaTheme="majorEastAsia"/>
        </w:rPr>
        <w:t>Оценка "3"</w:t>
      </w:r>
      <w:r>
        <w:t xml:space="preserve"> ставится, если ученик правильно выполнил не менее половины работы или допустил:</w:t>
      </w:r>
    </w:p>
    <w:p w:rsidR="00D8686F" w:rsidRDefault="00D8686F" w:rsidP="00D8686F">
      <w:pPr>
        <w:pStyle w:val="aa"/>
      </w:pPr>
      <w:r>
        <w:t>1. не более двух грубых ошибок;</w:t>
      </w:r>
    </w:p>
    <w:p w:rsidR="00D8686F" w:rsidRDefault="00D8686F" w:rsidP="00D8686F">
      <w:pPr>
        <w:pStyle w:val="aa"/>
      </w:pPr>
      <w:r>
        <w:t>2. или не более одной грубой и одной негрубой ошибки и одного недочета;</w:t>
      </w:r>
    </w:p>
    <w:p w:rsidR="00D8686F" w:rsidRDefault="00D8686F" w:rsidP="00D8686F">
      <w:pPr>
        <w:pStyle w:val="aa"/>
      </w:pPr>
      <w:r>
        <w:t>3. или не более двух-трех негрубых ошибок;</w:t>
      </w:r>
    </w:p>
    <w:p w:rsidR="00D8686F" w:rsidRDefault="00D8686F" w:rsidP="00D8686F">
      <w:pPr>
        <w:pStyle w:val="aa"/>
      </w:pPr>
      <w:r>
        <w:t>4. или одной негрубой ошибки и трех недочетов;</w:t>
      </w:r>
    </w:p>
    <w:p w:rsidR="00D8686F" w:rsidRDefault="00D8686F" w:rsidP="00D8686F">
      <w:pPr>
        <w:pStyle w:val="aa"/>
      </w:pPr>
      <w:r>
        <w:t>5) или при отсутствии ошибок, но при наличии четырех-пяти недочетов.</w:t>
      </w:r>
    </w:p>
    <w:p w:rsidR="00D8686F" w:rsidRDefault="00D8686F" w:rsidP="00D8686F">
      <w:pPr>
        <w:pStyle w:val="aa"/>
      </w:pPr>
      <w:r>
        <w:rPr>
          <w:rStyle w:val="ab"/>
          <w:rFonts w:eastAsiaTheme="majorEastAsia"/>
        </w:rPr>
        <w:t>Оценка "2"</w:t>
      </w:r>
      <w:r>
        <w:t xml:space="preserve"> ставится, если ученик:</w:t>
      </w:r>
    </w:p>
    <w:p w:rsidR="00D8686F" w:rsidRDefault="00D8686F" w:rsidP="00D8686F">
      <w:pPr>
        <w:pStyle w:val="aa"/>
      </w:pPr>
      <w:r>
        <w:t>1. допустил число ошибок и недочетов превосходящее норму, при которой может быть выставлена оценка "3";</w:t>
      </w:r>
    </w:p>
    <w:p w:rsidR="00D8686F" w:rsidRDefault="00D8686F" w:rsidP="00D8686F">
      <w:pPr>
        <w:pStyle w:val="aa"/>
      </w:pPr>
      <w:r>
        <w:t>2. или если правильно выполнил менее половины работы.</w:t>
      </w:r>
    </w:p>
    <w:p w:rsidR="00D8686F" w:rsidRDefault="00D8686F" w:rsidP="00D8686F">
      <w:pPr>
        <w:pStyle w:val="aa"/>
      </w:pPr>
      <w:r>
        <w:rPr>
          <w:rStyle w:val="ab"/>
          <w:rFonts w:eastAsiaTheme="majorEastAsia"/>
        </w:rPr>
        <w:t>Оценка "1"</w:t>
      </w:r>
      <w:r>
        <w:t xml:space="preserve"> ставится, если ученик:</w:t>
      </w:r>
    </w:p>
    <w:p w:rsidR="00D8686F" w:rsidRDefault="00D8686F" w:rsidP="00D8686F">
      <w:pPr>
        <w:pStyle w:val="aa"/>
      </w:pPr>
      <w:r>
        <w:lastRenderedPageBreak/>
        <w:t>1. не приступал к выполнению работы;</w:t>
      </w:r>
    </w:p>
    <w:p w:rsidR="00D8686F" w:rsidRDefault="00D8686F" w:rsidP="00D8686F">
      <w:pPr>
        <w:pStyle w:val="aa"/>
      </w:pPr>
      <w:r>
        <w:t>2. или правильно выполнил не более 10 % всех заданий.</w:t>
      </w:r>
    </w:p>
    <w:p w:rsidR="00D8686F" w:rsidRDefault="00D8686F" w:rsidP="00D8686F">
      <w:pPr>
        <w:pStyle w:val="aa"/>
      </w:pPr>
      <w:r>
        <w:t>Примечание.</w:t>
      </w:r>
    </w:p>
    <w:p w:rsidR="00D8686F" w:rsidRDefault="00D8686F" w:rsidP="00D8686F">
      <w:pPr>
        <w:pStyle w:val="aa"/>
      </w:pPr>
      <w:r>
        <w:t>1) Учитель имеет право поставить ученику оценку выше той, которая предусмотрена нормами, если учеником оригинально выполнена работа.</w:t>
      </w:r>
    </w:p>
    <w:p w:rsidR="00D8686F" w:rsidRDefault="00D8686F" w:rsidP="00D8686F">
      <w:pPr>
        <w:pStyle w:val="aa"/>
      </w:pPr>
      <w:r>
        <w:t>2) Оценки с анализом доводятся до сведения обучающихся, как правило, на последующем уроке, предусматривается работа над ошибками, устранение пробелов.</w:t>
      </w:r>
    </w:p>
    <w:p w:rsidR="00D8686F" w:rsidRDefault="00D8686F" w:rsidP="00D8686F">
      <w:pPr>
        <w:pStyle w:val="aa"/>
        <w:jc w:val="center"/>
      </w:pPr>
      <w:r>
        <w:rPr>
          <w:rStyle w:val="ab"/>
          <w:rFonts w:eastAsiaTheme="majorEastAsia"/>
        </w:rPr>
        <w:t>Оценка выполнения практических (лабораторных) работ, опытов по предметам.</w:t>
      </w:r>
    </w:p>
    <w:p w:rsidR="00D8686F" w:rsidRDefault="00D8686F" w:rsidP="00D8686F">
      <w:pPr>
        <w:pStyle w:val="aa"/>
      </w:pPr>
      <w:r>
        <w:rPr>
          <w:rStyle w:val="ab"/>
          <w:rFonts w:eastAsiaTheme="majorEastAsia"/>
        </w:rPr>
        <w:t>Оценка "5"</w:t>
      </w:r>
      <w:r>
        <w:t xml:space="preserve"> ставится, если ученик:</w:t>
      </w:r>
    </w:p>
    <w:p w:rsidR="00D8686F" w:rsidRDefault="00D8686F" w:rsidP="00D8686F">
      <w:pPr>
        <w:pStyle w:val="aa"/>
      </w:pPr>
      <w:r>
        <w:t>1) правильно определил цель опыта;</w:t>
      </w:r>
    </w:p>
    <w:p w:rsidR="00D8686F" w:rsidRDefault="00D8686F" w:rsidP="00D8686F">
      <w:pPr>
        <w:pStyle w:val="aa"/>
      </w:pPr>
      <w:r>
        <w:t>2) выполнил работу в полном объеме с соблюдением необходимой последовательности проведения опытов и измерений;</w:t>
      </w:r>
    </w:p>
    <w:p w:rsidR="00D8686F" w:rsidRDefault="00D8686F" w:rsidP="00D8686F">
      <w:pPr>
        <w:pStyle w:val="aa"/>
      </w:pPr>
      <w:r>
        <w:t>3) самостоятельно и рационально выбрал и подготовил для опыта необходимое оборудование, все опыты провел в условиях и режимах, обеспечивающих получение результатов и выводов с наибольшей точностью;</w:t>
      </w:r>
    </w:p>
    <w:p w:rsidR="00D8686F" w:rsidRDefault="00D8686F" w:rsidP="00D8686F">
      <w:pPr>
        <w:pStyle w:val="aa"/>
      </w:pPr>
      <w:r>
        <w:t>4) научно грамотно, логично описал наблюдения и сформулировал выводы из опыта. В представленном отчете правильно и аккуратно выполнил все записи, таблицы, рисунки, чертежи, графики, вычисления и сделал выводы;</w:t>
      </w:r>
    </w:p>
    <w:p w:rsidR="00D8686F" w:rsidRDefault="00D8686F" w:rsidP="00D8686F">
      <w:pPr>
        <w:pStyle w:val="aa"/>
      </w:pPr>
      <w:r>
        <w:t>5) правильно выполнил анализ погрешностей (9-11 классы).</w:t>
      </w:r>
    </w:p>
    <w:p w:rsidR="00D8686F" w:rsidRDefault="00D8686F" w:rsidP="00D8686F">
      <w:pPr>
        <w:pStyle w:val="aa"/>
      </w:pPr>
      <w:r>
        <w:t>6) проявляет организационно-трудовые умения (поддерживает чистоту рабочего места и порядок на столе, экономно использует расходные материалы).</w:t>
      </w:r>
    </w:p>
    <w:p w:rsidR="00D8686F" w:rsidRDefault="00D8686F" w:rsidP="00D8686F">
      <w:pPr>
        <w:pStyle w:val="aa"/>
      </w:pPr>
      <w:r>
        <w:t>7) эксперимент осуществляет по плану с учетом техники безопасности и правил работы с материалами и оборудованием.</w:t>
      </w:r>
    </w:p>
    <w:p w:rsidR="00D8686F" w:rsidRDefault="00D8686F" w:rsidP="00D8686F">
      <w:pPr>
        <w:pStyle w:val="aa"/>
      </w:pPr>
      <w:r>
        <w:rPr>
          <w:rStyle w:val="ab"/>
          <w:rFonts w:eastAsiaTheme="majorEastAsia"/>
        </w:rPr>
        <w:t>Оценка "4"</w:t>
      </w:r>
      <w:r>
        <w:t xml:space="preserve"> ставится, если ученик выполнил требования к оценке "5", но:</w:t>
      </w:r>
    </w:p>
    <w:p w:rsidR="00D8686F" w:rsidRDefault="00D8686F" w:rsidP="00D8686F">
      <w:pPr>
        <w:pStyle w:val="aa"/>
      </w:pPr>
      <w:r>
        <w:lastRenderedPageBreak/>
        <w:t>1. опыт проводил в условиях, не обеспечивающих достаточной точности измерений;</w:t>
      </w:r>
    </w:p>
    <w:p w:rsidR="00D8686F" w:rsidRDefault="00D8686F" w:rsidP="00D8686F">
      <w:pPr>
        <w:pStyle w:val="aa"/>
      </w:pPr>
      <w:r>
        <w:t>2. или было допущено два-три недочета;</w:t>
      </w:r>
    </w:p>
    <w:p w:rsidR="00D8686F" w:rsidRDefault="00D8686F" w:rsidP="00D8686F">
      <w:pPr>
        <w:pStyle w:val="aa"/>
      </w:pPr>
      <w:r>
        <w:t>3. или не более одной негрубой ошибки и одного недочета,</w:t>
      </w:r>
    </w:p>
    <w:p w:rsidR="00D8686F" w:rsidRDefault="00D8686F" w:rsidP="00D8686F">
      <w:pPr>
        <w:pStyle w:val="aa"/>
      </w:pPr>
      <w:r>
        <w:t>4. или эксперимент проведен не полностью;</w:t>
      </w:r>
    </w:p>
    <w:p w:rsidR="00D8686F" w:rsidRDefault="00D8686F" w:rsidP="00D8686F">
      <w:pPr>
        <w:pStyle w:val="aa"/>
      </w:pPr>
      <w:r>
        <w:t>5. или в описании наблюдений из опыта допустил неточности, выводы сделал неполные.</w:t>
      </w:r>
    </w:p>
    <w:p w:rsidR="00D8686F" w:rsidRDefault="00D8686F" w:rsidP="00D8686F">
      <w:pPr>
        <w:pStyle w:val="aa"/>
      </w:pPr>
      <w:r>
        <w:rPr>
          <w:rStyle w:val="ab"/>
          <w:rFonts w:eastAsiaTheme="majorEastAsia"/>
        </w:rPr>
        <w:t>Оценка "3"</w:t>
      </w:r>
      <w:r>
        <w:t xml:space="preserve"> ставится, если ученик:</w:t>
      </w:r>
    </w:p>
    <w:p w:rsidR="00D8686F" w:rsidRDefault="00D8686F" w:rsidP="00D8686F">
      <w:pPr>
        <w:pStyle w:val="aa"/>
      </w:pPr>
      <w:r>
        <w:t>1. правильно определил цель опыта; работу выполняет правильно не менее чем наполовину, однако объём выполненной части таков, что позволяет получить правильные результаты и выводы по основным, принципиально важным задачам работы;</w:t>
      </w:r>
    </w:p>
    <w:p w:rsidR="00D8686F" w:rsidRDefault="00D8686F" w:rsidP="00D8686F">
      <w:pPr>
        <w:pStyle w:val="aa"/>
      </w:pPr>
      <w:r>
        <w:t>2. или подбор оборудования, объектов, материалов, а также работы по началу опыта провел с помощью учителя; или в ходе проведения опыта и измерений были допущены ошибки в описании наблюдений, формулировании выводов;</w:t>
      </w:r>
    </w:p>
    <w:p w:rsidR="00D8686F" w:rsidRDefault="00D8686F" w:rsidP="00D8686F">
      <w:pPr>
        <w:pStyle w:val="aa"/>
      </w:pPr>
      <w:proofErr w:type="gramStart"/>
      <w:r>
        <w:t>3. опыт проводился в нерациональных условиях, что привело к получению результатов с большей погрешностью; или в отчёте были допущены в общей сложности не более двух ошибок (в записях единиц, измерениях, в вычислениях, графиках, таблицах, схемах, анализе погрешностей и т.д.) не принципиального для данной работы характера, но повлиявших на результат выполнения;</w:t>
      </w:r>
      <w:proofErr w:type="gramEnd"/>
      <w:r>
        <w:t xml:space="preserve"> или не выполнен совсем или выполнен неверно анализ погрешностей (9-11 класс);</w:t>
      </w:r>
    </w:p>
    <w:p w:rsidR="00D8686F" w:rsidRDefault="00D8686F" w:rsidP="00D8686F">
      <w:pPr>
        <w:pStyle w:val="aa"/>
      </w:pPr>
      <w:r>
        <w:t>4. допускает грубую ошибку в ходе эксперимента (в объяснении, в оформлении работы, в соблюдении правил техники безопасности при работе с материалами и оборудованием), которая исправляется по требованию учителя.</w:t>
      </w:r>
    </w:p>
    <w:p w:rsidR="00D8686F" w:rsidRDefault="00D8686F" w:rsidP="00D8686F">
      <w:pPr>
        <w:pStyle w:val="aa"/>
      </w:pPr>
      <w:r>
        <w:rPr>
          <w:rStyle w:val="ab"/>
          <w:rFonts w:eastAsiaTheme="majorEastAsia"/>
        </w:rPr>
        <w:t>Оценка "2"</w:t>
      </w:r>
      <w:r>
        <w:t xml:space="preserve"> ставится, если ученик:</w:t>
      </w:r>
    </w:p>
    <w:p w:rsidR="00D8686F" w:rsidRDefault="00D8686F" w:rsidP="00D8686F">
      <w:pPr>
        <w:pStyle w:val="aa"/>
      </w:pPr>
      <w:r>
        <w:t xml:space="preserve">1. не определил самостоятельно цель опыта; выполнил работу не полностью, не подготовил нужное </w:t>
      </w:r>
      <w:proofErr w:type="gramStart"/>
      <w:r>
        <w:t>оборудование</w:t>
      </w:r>
      <w:proofErr w:type="gramEnd"/>
      <w:r>
        <w:t xml:space="preserve"> и объем выполненной части работы не позволяет сделать правильных выводов;</w:t>
      </w:r>
    </w:p>
    <w:p w:rsidR="00D8686F" w:rsidRDefault="00D8686F" w:rsidP="00D8686F">
      <w:pPr>
        <w:pStyle w:val="aa"/>
      </w:pPr>
      <w:r>
        <w:t>2. или опыты, измерения, вычисления, наблюдения производились неправильно;</w:t>
      </w:r>
    </w:p>
    <w:p w:rsidR="00D8686F" w:rsidRDefault="00D8686F" w:rsidP="00D8686F">
      <w:pPr>
        <w:pStyle w:val="aa"/>
      </w:pPr>
      <w:r>
        <w:t>3. или в ходе работы и в отчете обнаружились в совокупности все недостатки, отмеченные в требованиях к оценке "3";</w:t>
      </w:r>
    </w:p>
    <w:p w:rsidR="00D8686F" w:rsidRDefault="00D8686F" w:rsidP="00D8686F">
      <w:pPr>
        <w:pStyle w:val="aa"/>
      </w:pPr>
      <w:r>
        <w:lastRenderedPageBreak/>
        <w:t>4. допускает две (и более) грубые ошибки в ходе эксперимента, в объяснении, в оформлении работы, в соблюдении правил техники безопасности при работе с веществами и оборудованием, которые не может исправить даже по требованию учителя.</w:t>
      </w:r>
    </w:p>
    <w:p w:rsidR="00D8686F" w:rsidRDefault="00D8686F" w:rsidP="00D8686F">
      <w:pPr>
        <w:pStyle w:val="aa"/>
      </w:pPr>
      <w:r>
        <w:rPr>
          <w:rStyle w:val="ab"/>
          <w:rFonts w:eastAsiaTheme="majorEastAsia"/>
        </w:rPr>
        <w:t>Оценка "1"</w:t>
      </w:r>
      <w:r>
        <w:t xml:space="preserve"> ставится, если ученик:</w:t>
      </w:r>
    </w:p>
    <w:p w:rsidR="00D8686F" w:rsidRDefault="00D8686F" w:rsidP="00D8686F">
      <w:pPr>
        <w:pStyle w:val="aa"/>
      </w:pPr>
      <w:r>
        <w:t>1. полностью не сумел начать и оформить опыт; не выполняет работу; показывает отсутствие экспериментальных умений; не соблюдал или грубо нарушал требования безопасности труда.</w:t>
      </w:r>
    </w:p>
    <w:p w:rsidR="00D8686F" w:rsidRDefault="00D8686F" w:rsidP="00D8686F">
      <w:pPr>
        <w:pStyle w:val="aa"/>
      </w:pPr>
      <w:r>
        <w:rPr>
          <w:rStyle w:val="ab"/>
          <w:rFonts w:eastAsiaTheme="majorEastAsia"/>
        </w:rPr>
        <w:t xml:space="preserve">Оценка умений проводить наблюдения. </w:t>
      </w:r>
    </w:p>
    <w:p w:rsidR="00D8686F" w:rsidRDefault="00D8686F" w:rsidP="00D8686F">
      <w:pPr>
        <w:pStyle w:val="aa"/>
      </w:pPr>
      <w:r>
        <w:rPr>
          <w:rStyle w:val="ab"/>
          <w:rFonts w:eastAsiaTheme="majorEastAsia"/>
        </w:rPr>
        <w:t>Оценка "5"</w:t>
      </w:r>
      <w:r>
        <w:t xml:space="preserve"> ставится, если ученик:</w:t>
      </w:r>
    </w:p>
    <w:p w:rsidR="00D8686F" w:rsidRDefault="00D8686F" w:rsidP="00D8686F">
      <w:pPr>
        <w:pStyle w:val="aa"/>
      </w:pPr>
      <w:r>
        <w:t>1. правильно по заданию учителя провел наблюдение;</w:t>
      </w:r>
    </w:p>
    <w:p w:rsidR="00D8686F" w:rsidRDefault="00D8686F" w:rsidP="00D8686F">
      <w:pPr>
        <w:pStyle w:val="aa"/>
      </w:pPr>
      <w:r>
        <w:t>2. выделил существенные признаки у наблюдаемого объекта (процесса);</w:t>
      </w:r>
    </w:p>
    <w:p w:rsidR="00D8686F" w:rsidRDefault="00D8686F" w:rsidP="00D8686F">
      <w:pPr>
        <w:pStyle w:val="aa"/>
      </w:pPr>
      <w:r>
        <w:t>3. логично, научно грамотно оформил результаты наблюдений и выводы.</w:t>
      </w:r>
    </w:p>
    <w:p w:rsidR="00D8686F" w:rsidRDefault="00D8686F" w:rsidP="00D8686F">
      <w:pPr>
        <w:pStyle w:val="aa"/>
      </w:pPr>
      <w:r>
        <w:rPr>
          <w:rStyle w:val="ab"/>
          <w:rFonts w:eastAsiaTheme="majorEastAsia"/>
        </w:rPr>
        <w:t>Оценка "4"</w:t>
      </w:r>
      <w:r>
        <w:t xml:space="preserve"> ставится, если ученик:</w:t>
      </w:r>
    </w:p>
    <w:p w:rsidR="00D8686F" w:rsidRDefault="00D8686F" w:rsidP="00D8686F">
      <w:pPr>
        <w:pStyle w:val="aa"/>
      </w:pPr>
      <w:r>
        <w:t>1. правильно по заданию учителя провел наблюдение;</w:t>
      </w:r>
    </w:p>
    <w:p w:rsidR="00D8686F" w:rsidRDefault="00D8686F" w:rsidP="00D8686F">
      <w:pPr>
        <w:pStyle w:val="aa"/>
      </w:pPr>
      <w:r>
        <w:t xml:space="preserve">2. при выделении существенных признаков у наблюдаемого объекта (процесса) назвал </w:t>
      </w:r>
      <w:proofErr w:type="gramStart"/>
      <w:r>
        <w:t>второстепенные</w:t>
      </w:r>
      <w:proofErr w:type="gramEnd"/>
      <w:r>
        <w:t>;</w:t>
      </w:r>
    </w:p>
    <w:p w:rsidR="00D8686F" w:rsidRDefault="00D8686F" w:rsidP="00D8686F">
      <w:pPr>
        <w:pStyle w:val="aa"/>
      </w:pPr>
      <w:r>
        <w:t>3) допустил небрежность в оформлении наблюдений и выводов.</w:t>
      </w:r>
    </w:p>
    <w:p w:rsidR="00D8686F" w:rsidRDefault="00D8686F" w:rsidP="00D8686F">
      <w:pPr>
        <w:pStyle w:val="aa"/>
      </w:pPr>
      <w:r>
        <w:rPr>
          <w:rStyle w:val="ab"/>
          <w:rFonts w:eastAsiaTheme="majorEastAsia"/>
        </w:rPr>
        <w:t>Оценка "3"</w:t>
      </w:r>
      <w:r>
        <w:t xml:space="preserve"> ставится, если ученик:</w:t>
      </w:r>
    </w:p>
    <w:p w:rsidR="00D8686F" w:rsidRDefault="00D8686F" w:rsidP="00D8686F">
      <w:pPr>
        <w:pStyle w:val="aa"/>
      </w:pPr>
      <w:r>
        <w:t>1. допустил неточности и 1-2 ошибки в проведении наблюдений по заданию учителя;</w:t>
      </w:r>
    </w:p>
    <w:p w:rsidR="00D8686F" w:rsidRDefault="00D8686F" w:rsidP="00D8686F">
      <w:pPr>
        <w:pStyle w:val="aa"/>
      </w:pPr>
      <w:r>
        <w:t>2. при выделении существенных признаков у наблюдаемого объекта (процесса) выделил лишь некоторые;</w:t>
      </w:r>
    </w:p>
    <w:p w:rsidR="00D8686F" w:rsidRDefault="00D8686F" w:rsidP="00D8686F">
      <w:pPr>
        <w:pStyle w:val="aa"/>
      </w:pPr>
      <w:r>
        <w:t>3) допустил 1-2 ошибки в оформлении наблюдений и выводов.</w:t>
      </w:r>
    </w:p>
    <w:p w:rsidR="00D8686F" w:rsidRDefault="00D8686F" w:rsidP="00D8686F">
      <w:pPr>
        <w:pStyle w:val="aa"/>
      </w:pPr>
      <w:r>
        <w:rPr>
          <w:rStyle w:val="ab"/>
          <w:rFonts w:eastAsiaTheme="majorEastAsia"/>
        </w:rPr>
        <w:lastRenderedPageBreak/>
        <w:t xml:space="preserve">Оценка "2" </w:t>
      </w:r>
      <w:r>
        <w:t>ставится, если ученик:</w:t>
      </w:r>
    </w:p>
    <w:p w:rsidR="00D8686F" w:rsidRDefault="00D8686F" w:rsidP="00D8686F">
      <w:pPr>
        <w:pStyle w:val="aa"/>
      </w:pPr>
      <w:r>
        <w:t>1. допустил 3 - 4 ошибки в проведении наблюдений по заданию учителя;</w:t>
      </w:r>
    </w:p>
    <w:p w:rsidR="00D8686F" w:rsidRDefault="00D8686F" w:rsidP="00D8686F">
      <w:pPr>
        <w:pStyle w:val="aa"/>
      </w:pPr>
      <w:r>
        <w:t>2. неправильно выделил признаки наблюдаемого объекта (процесса);</w:t>
      </w:r>
    </w:p>
    <w:p w:rsidR="00D8686F" w:rsidRDefault="00D8686F" w:rsidP="00D8686F">
      <w:pPr>
        <w:pStyle w:val="aa"/>
      </w:pPr>
      <w:r>
        <w:t>3. опустил 3 - 4 ошибки в оформлении наблюдений и выводов.</w:t>
      </w:r>
    </w:p>
    <w:p w:rsidR="00D8686F" w:rsidRDefault="00D8686F" w:rsidP="00D8686F">
      <w:pPr>
        <w:pStyle w:val="aa"/>
      </w:pPr>
      <w:r>
        <w:rPr>
          <w:rStyle w:val="ab"/>
          <w:rFonts w:eastAsiaTheme="majorEastAsia"/>
        </w:rPr>
        <w:t>Оценка "1"</w:t>
      </w:r>
      <w:r>
        <w:t xml:space="preserve"> ставится, если ученик:</w:t>
      </w:r>
    </w:p>
    <w:p w:rsidR="00D8686F" w:rsidRDefault="00D8686F" w:rsidP="00D8686F">
      <w:pPr>
        <w:pStyle w:val="aa"/>
      </w:pPr>
      <w:r>
        <w:t>Не владеет умением проводить наблюдение.</w:t>
      </w:r>
    </w:p>
    <w:p w:rsidR="00D8686F" w:rsidRDefault="00D8686F" w:rsidP="00D8686F">
      <w:pPr>
        <w:pStyle w:val="aa"/>
      </w:pPr>
      <w:r>
        <w:t>В соответствии с требованиями стандарта по химии и выбранных из федерального списка учебников учитель химии во время проверки и контроля знаний по предмету может ориентироваться на следующие уровни.</w:t>
      </w:r>
    </w:p>
    <w:p w:rsidR="00D8686F" w:rsidRDefault="00D8686F" w:rsidP="00D8686F">
      <w:pPr>
        <w:pStyle w:val="aa"/>
      </w:pPr>
      <w:r>
        <w:rPr>
          <w:rStyle w:val="ab"/>
          <w:rFonts w:eastAsiaTheme="majorEastAsia"/>
        </w:rPr>
        <w:t>Первый уровень - репродуктивный.</w:t>
      </w:r>
      <w:r>
        <w:t xml:space="preserve"> Выполнение учащимися заданий этого уровня опирается в основном на память. Достижение этого уровня предполагает у </w:t>
      </w:r>
      <w:proofErr w:type="gramStart"/>
      <w:r>
        <w:t>обучающихся</w:t>
      </w:r>
      <w:proofErr w:type="gramEnd"/>
      <w:r>
        <w:t>:</w:t>
      </w:r>
    </w:p>
    <w:p w:rsidR="00D8686F" w:rsidRDefault="00D8686F" w:rsidP="00D8686F">
      <w:pPr>
        <w:pStyle w:val="aa"/>
      </w:pPr>
      <w:r>
        <w:t>- знание названий отдельных химических элементов, веществ и реакций;</w:t>
      </w:r>
    </w:p>
    <w:p w:rsidR="00D8686F" w:rsidRDefault="00D8686F" w:rsidP="00D8686F">
      <w:pPr>
        <w:pStyle w:val="aa"/>
      </w:pPr>
      <w:r>
        <w:t>- умение устно или письменно описывать химические факты, понятия или явления (реакции);</w:t>
      </w:r>
    </w:p>
    <w:p w:rsidR="00D8686F" w:rsidRDefault="00D8686F" w:rsidP="00D8686F">
      <w:pPr>
        <w:pStyle w:val="aa"/>
      </w:pPr>
      <w:r>
        <w:t>- понимание роли, значения или применения отдельных химических веществ или реакций;</w:t>
      </w:r>
    </w:p>
    <w:p w:rsidR="00D8686F" w:rsidRDefault="00D8686F" w:rsidP="00D8686F">
      <w:pPr>
        <w:pStyle w:val="aa"/>
      </w:pPr>
      <w:r>
        <w:t>- применение химической символики - химических знаков, формул и уравнений;</w:t>
      </w:r>
    </w:p>
    <w:p w:rsidR="00D8686F" w:rsidRDefault="00D8686F" w:rsidP="00D8686F">
      <w:pPr>
        <w:pStyle w:val="aa"/>
      </w:pPr>
      <w:r>
        <w:t>- знание некоторых используемых в химии приборов, умение собирать простейшие из них и использовать при выполнении химического эксперимента.</w:t>
      </w:r>
    </w:p>
    <w:p w:rsidR="00D8686F" w:rsidRDefault="00D8686F" w:rsidP="00D8686F">
      <w:pPr>
        <w:pStyle w:val="aa"/>
      </w:pPr>
      <w:r>
        <w:t>Для проверки знаний и умений, соответствующих первому уровню, используется репродуктивный вид заданий, предполагающий воспроизведение учащимися отдельных знаний и умений. Проверка первого уровня знаний легко осуществляется формами автоматизированного учета.</w:t>
      </w:r>
    </w:p>
    <w:p w:rsidR="00D8686F" w:rsidRDefault="00D8686F" w:rsidP="00D8686F">
      <w:pPr>
        <w:pStyle w:val="aa"/>
      </w:pPr>
      <w:r>
        <w:rPr>
          <w:rStyle w:val="ab"/>
          <w:rFonts w:eastAsiaTheme="majorEastAsia"/>
        </w:rPr>
        <w:t>Второй уровень - продуктивный.</w:t>
      </w:r>
      <w:r>
        <w:t xml:space="preserve"> Достижение этого уровня предполагает у </w:t>
      </w:r>
      <w:proofErr w:type="gramStart"/>
      <w:r>
        <w:t>обучающихся</w:t>
      </w:r>
      <w:proofErr w:type="gramEnd"/>
      <w:r>
        <w:t>:</w:t>
      </w:r>
    </w:p>
    <w:p w:rsidR="00D8686F" w:rsidRDefault="00D8686F" w:rsidP="00D8686F">
      <w:pPr>
        <w:pStyle w:val="aa"/>
      </w:pPr>
      <w:r>
        <w:lastRenderedPageBreak/>
        <w:t>- понимание формулировок важнейших химических понятий, законов, теорий и применение их в аналогичных ситуациях;</w:t>
      </w:r>
    </w:p>
    <w:p w:rsidR="00D8686F" w:rsidRDefault="00D8686F" w:rsidP="00D8686F">
      <w:pPr>
        <w:pStyle w:val="aa"/>
      </w:pPr>
      <w:r>
        <w:t>- умение устанавливать взаимосвязь между составом, строением и свойствами химических веществ;</w:t>
      </w:r>
    </w:p>
    <w:p w:rsidR="00D8686F" w:rsidRDefault="00D8686F" w:rsidP="00D8686F">
      <w:pPr>
        <w:pStyle w:val="aa"/>
      </w:pPr>
      <w:r>
        <w:t>- умение проводить расчеты по химическим формулам и уравнениям;</w:t>
      </w:r>
    </w:p>
    <w:p w:rsidR="00D8686F" w:rsidRDefault="00D8686F" w:rsidP="00D8686F">
      <w:pPr>
        <w:pStyle w:val="aa"/>
      </w:pPr>
      <w:r>
        <w:t>- умение самостоятельно проводить химический эксперимент по инструкции учебника или по указанию учителя и фиксировать его результаты.</w:t>
      </w:r>
    </w:p>
    <w:p w:rsidR="00D8686F" w:rsidRDefault="00D8686F" w:rsidP="00D8686F">
      <w:pPr>
        <w:pStyle w:val="aa"/>
      </w:pPr>
      <w:r>
        <w:t>Для проверки умения применять эти знания в учебной практике используются задания, выполнение которых возможно не только на основе памяти, но и на основе осмысления. Поэтому наряду с психологической операцией воспроизведения широко используются узнавание и явление переноса. Для выполнения таких заданий требуется более напряженная мыслительная деятельность обучающихся, чем при выполнении заданий на первом уровне.</w:t>
      </w:r>
    </w:p>
    <w:p w:rsidR="00D8686F" w:rsidRDefault="00D8686F" w:rsidP="00D8686F">
      <w:pPr>
        <w:pStyle w:val="aa"/>
      </w:pPr>
      <w:r>
        <w:rPr>
          <w:rStyle w:val="ab"/>
          <w:rFonts w:eastAsiaTheme="majorEastAsia"/>
        </w:rPr>
        <w:t>Третий уровень - творческий.</w:t>
      </w:r>
      <w:r>
        <w:t xml:space="preserve"> Достижение этого уровня предполагает у </w:t>
      </w:r>
      <w:proofErr w:type="gramStart"/>
      <w:r>
        <w:t>обучающихся</w:t>
      </w:r>
      <w:proofErr w:type="gramEnd"/>
      <w:r>
        <w:t>:</w:t>
      </w:r>
    </w:p>
    <w:p w:rsidR="00D8686F" w:rsidRDefault="00D8686F" w:rsidP="00D8686F">
      <w:pPr>
        <w:pStyle w:val="aa"/>
      </w:pPr>
      <w:r>
        <w:t>- умение прогнозировать свойства химических веществ на основе знания об их составе и строении и, наоборот, предполагать строение веществ на основе их свойств;</w:t>
      </w:r>
    </w:p>
    <w:p w:rsidR="00D8686F" w:rsidRDefault="00D8686F" w:rsidP="00D8686F">
      <w:pPr>
        <w:pStyle w:val="aa"/>
      </w:pPr>
      <w:r>
        <w:t>- понимание факторов, позволяющих управлять химическими реакциями (скоростью, направлением, выходом продукта);</w:t>
      </w:r>
    </w:p>
    <w:p w:rsidR="00D8686F" w:rsidRDefault="00D8686F" w:rsidP="00D8686F">
      <w:pPr>
        <w:pStyle w:val="aa"/>
      </w:pPr>
      <w:r>
        <w:t>- умение проектировать, осуществлять химический эксперимент, а также фиксировать и анализировать его результаты;</w:t>
      </w:r>
    </w:p>
    <w:p w:rsidR="00D8686F" w:rsidRDefault="00D8686F" w:rsidP="00D8686F">
      <w:pPr>
        <w:pStyle w:val="aa"/>
      </w:pPr>
      <w:r>
        <w:t>- умение ориентироваться в потоке химической информации, определять источники необходимой информации, получать ее, анализировать, делать выводы на ее основе и представлять в соответствующей форме;</w:t>
      </w:r>
    </w:p>
    <w:p w:rsidR="00D8686F" w:rsidRDefault="00D8686F" w:rsidP="00D8686F">
      <w:pPr>
        <w:pStyle w:val="aa"/>
      </w:pPr>
      <w:r>
        <w:t xml:space="preserve">- умение осознавать вклад химии в формирование целостной </w:t>
      </w:r>
      <w:proofErr w:type="gramStart"/>
      <w:r>
        <w:t>естественно-научной</w:t>
      </w:r>
      <w:proofErr w:type="gramEnd"/>
      <w:r>
        <w:t xml:space="preserve"> картины мира.</w:t>
      </w:r>
    </w:p>
    <w:p w:rsidR="00D8686F" w:rsidRDefault="00D8686F" w:rsidP="00D8686F">
      <w:pPr>
        <w:pStyle w:val="aa"/>
      </w:pPr>
      <w:r>
        <w:t>Для проверки знаний, соответствующих третьему уровню, и умения применять их в учебной практике используется рефлективный вид заданий, выполнение которых опирается на репродуктивные знания, но требует глубокого осмысления, владения логическими приемами умственной деятельности (анализ, синтез, обобщение, конкретизация, сравнение, абстрагирование, классификация)</w:t>
      </w:r>
    </w:p>
    <w:p w:rsidR="00D8686F" w:rsidRDefault="00D8686F" w:rsidP="00D8686F"/>
    <w:p w:rsidR="00A95531" w:rsidRPr="00D8686F" w:rsidRDefault="00A95531" w:rsidP="00D8686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3C18" w:rsidRPr="00F37BE9" w:rsidRDefault="00643C18" w:rsidP="00643C1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7BE9">
        <w:rPr>
          <w:rFonts w:ascii="Times New Roman" w:hAnsi="Times New Roman" w:cs="Times New Roman"/>
          <w:b/>
          <w:sz w:val="24"/>
          <w:szCs w:val="24"/>
        </w:rPr>
        <w:t>УЧЕБНО-ТЕМАТИЧЕСКОЕ ПЛАНИРОВАНИЕ.</w:t>
      </w:r>
    </w:p>
    <w:tbl>
      <w:tblPr>
        <w:tblStyle w:val="a3"/>
        <w:tblW w:w="15877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709"/>
        <w:gridCol w:w="851"/>
        <w:gridCol w:w="3855"/>
        <w:gridCol w:w="6642"/>
        <w:gridCol w:w="3820"/>
      </w:tblGrid>
      <w:tr w:rsidR="00A95531" w:rsidRPr="00F37BE9" w:rsidTr="00D9465E">
        <w:tc>
          <w:tcPr>
            <w:tcW w:w="709" w:type="dxa"/>
          </w:tcPr>
          <w:p w:rsidR="00A95531" w:rsidRPr="00F37BE9" w:rsidRDefault="00D9465E" w:rsidP="00D94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ас</w:t>
            </w:r>
            <w:proofErr w:type="spellEnd"/>
          </w:p>
        </w:tc>
        <w:tc>
          <w:tcPr>
            <w:tcW w:w="851" w:type="dxa"/>
          </w:tcPr>
          <w:p w:rsidR="00A95531" w:rsidRPr="00F37BE9" w:rsidRDefault="00A95531" w:rsidP="00BF3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3855" w:type="dxa"/>
          </w:tcPr>
          <w:p w:rsidR="00A95531" w:rsidRPr="00F37BE9" w:rsidRDefault="00A95531" w:rsidP="00BF3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6642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Тема лабораторных работ</w:t>
            </w:r>
          </w:p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</w:tcPr>
          <w:p w:rsidR="00A95531" w:rsidRPr="00F37BE9" w:rsidRDefault="00A95531" w:rsidP="00BF3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Тема контрольных работ</w:t>
            </w:r>
          </w:p>
        </w:tc>
      </w:tr>
      <w:tr w:rsidR="00A95531" w:rsidRPr="00F37BE9" w:rsidTr="00D9465E">
        <w:tc>
          <w:tcPr>
            <w:tcW w:w="709" w:type="dxa"/>
          </w:tcPr>
          <w:p w:rsidR="00A95531" w:rsidRPr="00F37BE9" w:rsidRDefault="00A95531" w:rsidP="00BF3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A95531" w:rsidRPr="00F37BE9" w:rsidRDefault="00A95531" w:rsidP="00BF3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3855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</w:p>
        </w:tc>
        <w:tc>
          <w:tcPr>
            <w:tcW w:w="6642" w:type="dxa"/>
          </w:tcPr>
          <w:p w:rsidR="00A95531" w:rsidRPr="00F37BE9" w:rsidRDefault="00A95531" w:rsidP="00BF3B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5531" w:rsidRPr="00F37BE9" w:rsidTr="00D9465E">
        <w:tc>
          <w:tcPr>
            <w:tcW w:w="709" w:type="dxa"/>
          </w:tcPr>
          <w:p w:rsidR="00A95531" w:rsidRPr="00F37BE9" w:rsidRDefault="00A95531" w:rsidP="00BF3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A95531" w:rsidRPr="00F37BE9" w:rsidRDefault="00A95531" w:rsidP="00BF3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3-5</w:t>
            </w:r>
          </w:p>
        </w:tc>
        <w:tc>
          <w:tcPr>
            <w:tcW w:w="3855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Происхождение человека</w:t>
            </w:r>
          </w:p>
        </w:tc>
        <w:tc>
          <w:tcPr>
            <w:tcW w:w="6642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5531" w:rsidRPr="00F37BE9" w:rsidTr="00D9465E">
        <w:tc>
          <w:tcPr>
            <w:tcW w:w="709" w:type="dxa"/>
          </w:tcPr>
          <w:p w:rsidR="00A95531" w:rsidRPr="00F37BE9" w:rsidRDefault="00A95531" w:rsidP="00BF3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A95531" w:rsidRPr="00F37BE9" w:rsidRDefault="00A95531" w:rsidP="00BF3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6-9</w:t>
            </w:r>
          </w:p>
        </w:tc>
        <w:tc>
          <w:tcPr>
            <w:tcW w:w="3855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Строение организма человека</w:t>
            </w:r>
          </w:p>
        </w:tc>
        <w:tc>
          <w:tcPr>
            <w:tcW w:w="6642" w:type="dxa"/>
          </w:tcPr>
          <w:p w:rsidR="00A95531" w:rsidRPr="00F37BE9" w:rsidRDefault="00A95531" w:rsidP="00D9465E">
            <w:pPr>
              <w:pStyle w:val="210"/>
              <w:tabs>
                <w:tab w:val="clear" w:pos="8222"/>
              </w:tabs>
              <w:spacing w:line="240" w:lineRule="atLeast"/>
              <w:ind w:right="0"/>
              <w:rPr>
                <w:sz w:val="24"/>
                <w:szCs w:val="24"/>
              </w:rPr>
            </w:pPr>
            <w:r w:rsidRPr="00F37BE9">
              <w:rPr>
                <w:sz w:val="24"/>
                <w:szCs w:val="24"/>
              </w:rPr>
              <w:t>Изучение ми</w:t>
            </w:r>
            <w:r w:rsidR="00D9465E">
              <w:rPr>
                <w:sz w:val="24"/>
                <w:szCs w:val="24"/>
              </w:rPr>
              <w:t>кроскопического строения тканей</w:t>
            </w:r>
          </w:p>
        </w:tc>
        <w:tc>
          <w:tcPr>
            <w:tcW w:w="3820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«Строение организма»</w:t>
            </w:r>
          </w:p>
        </w:tc>
      </w:tr>
      <w:tr w:rsidR="00A95531" w:rsidRPr="00F37BE9" w:rsidTr="00D9465E">
        <w:tc>
          <w:tcPr>
            <w:tcW w:w="709" w:type="dxa"/>
          </w:tcPr>
          <w:p w:rsidR="00A95531" w:rsidRPr="00F37BE9" w:rsidRDefault="00A95531" w:rsidP="00BF3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A95531" w:rsidRPr="00F37BE9" w:rsidRDefault="00A95531" w:rsidP="00BF3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10-17</w:t>
            </w:r>
          </w:p>
        </w:tc>
        <w:tc>
          <w:tcPr>
            <w:tcW w:w="3855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Опорно-двигательная система</w:t>
            </w:r>
          </w:p>
        </w:tc>
        <w:tc>
          <w:tcPr>
            <w:tcW w:w="6642" w:type="dxa"/>
          </w:tcPr>
          <w:p w:rsidR="00A95531" w:rsidRPr="00F37BE9" w:rsidRDefault="00A95531" w:rsidP="00BF3BBE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внешнего вида отдельных костей </w:t>
            </w:r>
          </w:p>
          <w:p w:rsidR="00A95531" w:rsidRPr="00F37BE9" w:rsidRDefault="00A95531" w:rsidP="00BF3BBE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Выявление влияния статической и динамической работы на утомление мышц</w:t>
            </w:r>
          </w:p>
        </w:tc>
        <w:tc>
          <w:tcPr>
            <w:tcW w:w="3820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«Опорно-двигательная система»</w:t>
            </w:r>
          </w:p>
        </w:tc>
      </w:tr>
      <w:tr w:rsidR="00A95531" w:rsidRPr="00F37BE9" w:rsidTr="00D9465E">
        <w:tc>
          <w:tcPr>
            <w:tcW w:w="709" w:type="dxa"/>
          </w:tcPr>
          <w:p w:rsidR="00A95531" w:rsidRPr="00F37BE9" w:rsidRDefault="00A95531" w:rsidP="00BF3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A95531" w:rsidRPr="00F37BE9" w:rsidRDefault="00A95531" w:rsidP="00BF3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18-20</w:t>
            </w:r>
          </w:p>
        </w:tc>
        <w:tc>
          <w:tcPr>
            <w:tcW w:w="3855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Внутренняя среда организма</w:t>
            </w:r>
          </w:p>
        </w:tc>
        <w:tc>
          <w:tcPr>
            <w:tcW w:w="6642" w:type="dxa"/>
          </w:tcPr>
          <w:p w:rsidR="00A95531" w:rsidRPr="00F37BE9" w:rsidRDefault="00A95531" w:rsidP="00BF3BBE">
            <w:pPr>
              <w:pStyle w:val="23"/>
              <w:numPr>
                <w:ilvl w:val="12"/>
                <w:numId w:val="0"/>
              </w:numPr>
              <w:spacing w:after="0" w:line="240" w:lineRule="auto"/>
            </w:pPr>
          </w:p>
        </w:tc>
        <w:tc>
          <w:tcPr>
            <w:tcW w:w="3820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5531" w:rsidRPr="00F37BE9" w:rsidTr="00D9465E">
        <w:tc>
          <w:tcPr>
            <w:tcW w:w="709" w:type="dxa"/>
          </w:tcPr>
          <w:p w:rsidR="00A95531" w:rsidRPr="00F37BE9" w:rsidRDefault="00A95531" w:rsidP="00BF3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A95531" w:rsidRPr="00F37BE9" w:rsidRDefault="00A95531" w:rsidP="00BF3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21-25</w:t>
            </w:r>
          </w:p>
        </w:tc>
        <w:tc>
          <w:tcPr>
            <w:tcW w:w="3855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Кровеносная и лимфатическая системы</w:t>
            </w:r>
          </w:p>
        </w:tc>
        <w:tc>
          <w:tcPr>
            <w:tcW w:w="6642" w:type="dxa"/>
          </w:tcPr>
          <w:p w:rsidR="00A95531" w:rsidRPr="00F37BE9" w:rsidRDefault="00A95531" w:rsidP="00BF3BBE">
            <w:pPr>
              <w:pStyle w:val="210"/>
              <w:spacing w:line="240" w:lineRule="atLeast"/>
              <w:ind w:right="0"/>
              <w:rPr>
                <w:sz w:val="24"/>
                <w:szCs w:val="24"/>
              </w:rPr>
            </w:pPr>
            <w:r w:rsidRPr="00F37BE9">
              <w:rPr>
                <w:sz w:val="24"/>
                <w:szCs w:val="24"/>
              </w:rPr>
              <w:t xml:space="preserve">Изучение микроскопического строения крови </w:t>
            </w:r>
          </w:p>
          <w:p w:rsidR="00A95531" w:rsidRPr="00F37BE9" w:rsidRDefault="00A95531" w:rsidP="00BF3BBE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Подсчет ударов пульса в покое и при физической нагрузке</w:t>
            </w:r>
          </w:p>
          <w:p w:rsidR="00A95531" w:rsidRPr="00F37BE9" w:rsidRDefault="00A95531" w:rsidP="00BF3BBE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Измерение кровяного давления</w:t>
            </w:r>
          </w:p>
          <w:p w:rsidR="00A95531" w:rsidRPr="00F37BE9" w:rsidRDefault="00A95531" w:rsidP="00BF3BBE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Изучение приемов остановки капиллярного, артериального и венозного кровотечений</w:t>
            </w:r>
          </w:p>
        </w:tc>
        <w:tc>
          <w:tcPr>
            <w:tcW w:w="3820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Внутренняя среда организма и кровь</w:t>
            </w:r>
          </w:p>
        </w:tc>
      </w:tr>
      <w:tr w:rsidR="00A95531" w:rsidRPr="00F37BE9" w:rsidTr="00D9465E">
        <w:tc>
          <w:tcPr>
            <w:tcW w:w="709" w:type="dxa"/>
          </w:tcPr>
          <w:p w:rsidR="00A95531" w:rsidRPr="00F37BE9" w:rsidRDefault="00A95531" w:rsidP="00BF3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A95531" w:rsidRPr="00F37BE9" w:rsidRDefault="00A95531" w:rsidP="00BF3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26-29</w:t>
            </w:r>
          </w:p>
        </w:tc>
        <w:tc>
          <w:tcPr>
            <w:tcW w:w="3855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Дыхание</w:t>
            </w:r>
          </w:p>
        </w:tc>
        <w:tc>
          <w:tcPr>
            <w:tcW w:w="6642" w:type="dxa"/>
          </w:tcPr>
          <w:p w:rsidR="00A95531" w:rsidRPr="00F37BE9" w:rsidRDefault="00A95531" w:rsidP="00BF3BBE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Определение частоты дыхания</w:t>
            </w:r>
          </w:p>
        </w:tc>
        <w:tc>
          <w:tcPr>
            <w:tcW w:w="3820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Дыхание</w:t>
            </w:r>
          </w:p>
        </w:tc>
      </w:tr>
      <w:tr w:rsidR="00A95531" w:rsidRPr="00F37BE9" w:rsidTr="00D9465E">
        <w:tc>
          <w:tcPr>
            <w:tcW w:w="709" w:type="dxa"/>
          </w:tcPr>
          <w:p w:rsidR="00A95531" w:rsidRPr="00F37BE9" w:rsidRDefault="00A95531" w:rsidP="00BF3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A95531" w:rsidRPr="00F37BE9" w:rsidRDefault="00A95531" w:rsidP="00BF3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30-34</w:t>
            </w:r>
          </w:p>
        </w:tc>
        <w:tc>
          <w:tcPr>
            <w:tcW w:w="3855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Пищеварение</w:t>
            </w:r>
          </w:p>
        </w:tc>
        <w:tc>
          <w:tcPr>
            <w:tcW w:w="6642" w:type="dxa"/>
          </w:tcPr>
          <w:p w:rsidR="00A95531" w:rsidRPr="00F37BE9" w:rsidRDefault="00A95531" w:rsidP="00BF3BBE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Изучение действия желудочного сока на белки, действия слюны на крахмал</w:t>
            </w:r>
          </w:p>
        </w:tc>
        <w:tc>
          <w:tcPr>
            <w:tcW w:w="3820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5531" w:rsidRPr="00F37BE9" w:rsidTr="00D9465E">
        <w:tc>
          <w:tcPr>
            <w:tcW w:w="709" w:type="dxa"/>
          </w:tcPr>
          <w:p w:rsidR="00A95531" w:rsidRPr="00F37BE9" w:rsidRDefault="00A95531" w:rsidP="00BF3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A95531" w:rsidRPr="00F37BE9" w:rsidRDefault="00A95531" w:rsidP="00BF3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35-38</w:t>
            </w:r>
          </w:p>
        </w:tc>
        <w:tc>
          <w:tcPr>
            <w:tcW w:w="3855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Обмен веществ</w:t>
            </w:r>
          </w:p>
        </w:tc>
        <w:tc>
          <w:tcPr>
            <w:tcW w:w="6642" w:type="dxa"/>
          </w:tcPr>
          <w:p w:rsidR="00A95531" w:rsidRPr="00F37BE9" w:rsidRDefault="00A95531" w:rsidP="00BF3BBE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Определение норм </w:t>
            </w: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рационального питания</w:t>
            </w:r>
          </w:p>
        </w:tc>
        <w:tc>
          <w:tcPr>
            <w:tcW w:w="3820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Пищеварение и обмен веществ</w:t>
            </w:r>
          </w:p>
        </w:tc>
      </w:tr>
      <w:tr w:rsidR="00A95531" w:rsidRPr="00F37BE9" w:rsidTr="00D9465E">
        <w:tc>
          <w:tcPr>
            <w:tcW w:w="709" w:type="dxa"/>
          </w:tcPr>
          <w:p w:rsidR="00A95531" w:rsidRPr="00F37BE9" w:rsidRDefault="00A95531" w:rsidP="00BF3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A95531" w:rsidRPr="00F37BE9" w:rsidRDefault="00A95531" w:rsidP="00BF3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39-43</w:t>
            </w:r>
          </w:p>
        </w:tc>
        <w:tc>
          <w:tcPr>
            <w:tcW w:w="3855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Покровные органы. Терморегуляция. Выделение.</w:t>
            </w:r>
          </w:p>
        </w:tc>
        <w:tc>
          <w:tcPr>
            <w:tcW w:w="6642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Кожа и выделение.</w:t>
            </w:r>
          </w:p>
        </w:tc>
      </w:tr>
      <w:tr w:rsidR="00A95531" w:rsidRPr="00F37BE9" w:rsidTr="00D9465E">
        <w:tc>
          <w:tcPr>
            <w:tcW w:w="709" w:type="dxa"/>
          </w:tcPr>
          <w:p w:rsidR="00A95531" w:rsidRPr="00F37BE9" w:rsidRDefault="00A95531" w:rsidP="00BF3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A95531" w:rsidRPr="00F37BE9" w:rsidRDefault="00A95531" w:rsidP="00BF3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44-47</w:t>
            </w:r>
          </w:p>
        </w:tc>
        <w:tc>
          <w:tcPr>
            <w:tcW w:w="3855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Нервная система</w:t>
            </w:r>
          </w:p>
        </w:tc>
        <w:tc>
          <w:tcPr>
            <w:tcW w:w="6642" w:type="dxa"/>
          </w:tcPr>
          <w:p w:rsidR="00A95531" w:rsidRPr="00F37BE9" w:rsidRDefault="00A95531" w:rsidP="00BF3BBE">
            <w:pPr>
              <w:pStyle w:val="210"/>
              <w:spacing w:line="240" w:lineRule="atLeast"/>
              <w:ind w:right="0" w:firstLine="180"/>
              <w:rPr>
                <w:iCs/>
                <w:sz w:val="24"/>
                <w:szCs w:val="24"/>
              </w:rPr>
            </w:pPr>
            <w:r w:rsidRPr="00F37BE9">
              <w:rPr>
                <w:iCs/>
                <w:sz w:val="24"/>
                <w:szCs w:val="24"/>
              </w:rPr>
              <w:t>Изучение строения головного мозга человека (по муляжам)</w:t>
            </w:r>
          </w:p>
        </w:tc>
        <w:tc>
          <w:tcPr>
            <w:tcW w:w="3820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Нервная система</w:t>
            </w:r>
          </w:p>
        </w:tc>
      </w:tr>
      <w:tr w:rsidR="00A95531" w:rsidRPr="00F37BE9" w:rsidTr="00D9465E">
        <w:tc>
          <w:tcPr>
            <w:tcW w:w="709" w:type="dxa"/>
          </w:tcPr>
          <w:p w:rsidR="00A95531" w:rsidRPr="00F37BE9" w:rsidRDefault="00A95531" w:rsidP="00BF3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A95531" w:rsidRPr="00F37BE9" w:rsidRDefault="00A95531" w:rsidP="00BF3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48-52</w:t>
            </w:r>
          </w:p>
        </w:tc>
        <w:tc>
          <w:tcPr>
            <w:tcW w:w="3855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Анализаторы. Органы чувств.</w:t>
            </w:r>
          </w:p>
        </w:tc>
        <w:tc>
          <w:tcPr>
            <w:tcW w:w="6642" w:type="dxa"/>
          </w:tcPr>
          <w:p w:rsidR="00A95531" w:rsidRPr="00F37BE9" w:rsidRDefault="00A95531" w:rsidP="00BF3BBE">
            <w:pPr>
              <w:numPr>
                <w:ilvl w:val="12"/>
                <w:numId w:val="0"/>
              </w:numPr>
              <w:spacing w:line="240" w:lineRule="atLeast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Измерение  массы и роста своего организма</w:t>
            </w:r>
          </w:p>
          <w:p w:rsidR="00A95531" w:rsidRPr="00F37BE9" w:rsidRDefault="00A95531" w:rsidP="00BF3BBE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Изучение изменения размера зрачка</w:t>
            </w:r>
          </w:p>
        </w:tc>
        <w:tc>
          <w:tcPr>
            <w:tcW w:w="3820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Анализаторы.</w:t>
            </w:r>
          </w:p>
        </w:tc>
      </w:tr>
      <w:tr w:rsidR="00A95531" w:rsidRPr="00F37BE9" w:rsidTr="00D9465E">
        <w:tc>
          <w:tcPr>
            <w:tcW w:w="709" w:type="dxa"/>
          </w:tcPr>
          <w:p w:rsidR="00A95531" w:rsidRPr="00F37BE9" w:rsidRDefault="00A95531" w:rsidP="00BF3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A95531" w:rsidRPr="00F37BE9" w:rsidRDefault="00A95531" w:rsidP="00BF3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53-57</w:t>
            </w:r>
          </w:p>
        </w:tc>
        <w:tc>
          <w:tcPr>
            <w:tcW w:w="3855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Высшая нервная деятельность. Поведение. Психика.</w:t>
            </w:r>
          </w:p>
        </w:tc>
        <w:tc>
          <w:tcPr>
            <w:tcW w:w="6642" w:type="dxa"/>
          </w:tcPr>
          <w:p w:rsidR="00A95531" w:rsidRPr="00F37BE9" w:rsidRDefault="00A95531" w:rsidP="00BF3BBE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Анализ и оценка влияния факторов окружающей среды, факторов риска на здоровье</w:t>
            </w:r>
          </w:p>
        </w:tc>
        <w:tc>
          <w:tcPr>
            <w:tcW w:w="3820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Высшая нервная деятельность. </w:t>
            </w:r>
          </w:p>
        </w:tc>
      </w:tr>
      <w:tr w:rsidR="00A95531" w:rsidRPr="00F37BE9" w:rsidTr="00D9465E">
        <w:tc>
          <w:tcPr>
            <w:tcW w:w="709" w:type="dxa"/>
          </w:tcPr>
          <w:p w:rsidR="00A95531" w:rsidRPr="00F37BE9" w:rsidRDefault="00A95531" w:rsidP="00BF3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A95531" w:rsidRPr="00F37BE9" w:rsidRDefault="00A95531" w:rsidP="00BF3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58-60</w:t>
            </w:r>
          </w:p>
        </w:tc>
        <w:tc>
          <w:tcPr>
            <w:tcW w:w="3855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Эндокринная система.</w:t>
            </w:r>
          </w:p>
        </w:tc>
        <w:tc>
          <w:tcPr>
            <w:tcW w:w="6642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5531" w:rsidRPr="00F37BE9" w:rsidTr="00D9465E">
        <w:tc>
          <w:tcPr>
            <w:tcW w:w="709" w:type="dxa"/>
          </w:tcPr>
          <w:p w:rsidR="00A95531" w:rsidRPr="00F37BE9" w:rsidRDefault="00A95531" w:rsidP="00BF3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A95531" w:rsidRPr="00F37BE9" w:rsidRDefault="00A95531" w:rsidP="00BF3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61-68</w:t>
            </w:r>
          </w:p>
        </w:tc>
        <w:tc>
          <w:tcPr>
            <w:tcW w:w="3855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Индивидуальное развитие организма.</w:t>
            </w:r>
          </w:p>
        </w:tc>
        <w:tc>
          <w:tcPr>
            <w:tcW w:w="6642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Индивидуальное развитие организма.</w:t>
            </w:r>
          </w:p>
        </w:tc>
      </w:tr>
      <w:tr w:rsidR="00A95531" w:rsidRPr="00F37BE9" w:rsidTr="00D9465E">
        <w:tc>
          <w:tcPr>
            <w:tcW w:w="709" w:type="dxa"/>
          </w:tcPr>
          <w:p w:rsidR="00A95531" w:rsidRPr="00F37BE9" w:rsidRDefault="00A95531" w:rsidP="00BF3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A95531" w:rsidRPr="00F37BE9" w:rsidRDefault="00A95531" w:rsidP="00BF3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69-70</w:t>
            </w:r>
          </w:p>
        </w:tc>
        <w:tc>
          <w:tcPr>
            <w:tcW w:w="3855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</w:t>
            </w:r>
          </w:p>
        </w:tc>
        <w:tc>
          <w:tcPr>
            <w:tcW w:w="6642" w:type="dxa"/>
          </w:tcPr>
          <w:p w:rsidR="00A95531" w:rsidRPr="00F37BE9" w:rsidRDefault="00A95531" w:rsidP="00D9465E">
            <w:pPr>
              <w:numPr>
                <w:ilvl w:val="12"/>
                <w:numId w:val="0"/>
              </w:numPr>
              <w:spacing w:line="240" w:lineRule="atLeast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Распознавание на таблицах ор</w:t>
            </w:r>
            <w:r w:rsidR="00D9465E">
              <w:rPr>
                <w:rFonts w:ascii="Times New Roman" w:hAnsi="Times New Roman" w:cs="Times New Roman"/>
                <w:sz w:val="24"/>
                <w:szCs w:val="24"/>
              </w:rPr>
              <w:t>ганов и систем органов человека</w:t>
            </w:r>
          </w:p>
        </w:tc>
        <w:tc>
          <w:tcPr>
            <w:tcW w:w="3820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5531" w:rsidRPr="00F37BE9" w:rsidTr="00D9465E">
        <w:tc>
          <w:tcPr>
            <w:tcW w:w="709" w:type="dxa"/>
          </w:tcPr>
          <w:p w:rsidR="00A95531" w:rsidRPr="00F37BE9" w:rsidRDefault="00A95531" w:rsidP="00BF3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851" w:type="dxa"/>
          </w:tcPr>
          <w:p w:rsidR="00A95531" w:rsidRPr="00F37BE9" w:rsidRDefault="00A95531" w:rsidP="00BF3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5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6642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20" w:type="dxa"/>
          </w:tcPr>
          <w:p w:rsidR="00A95531" w:rsidRPr="00F37BE9" w:rsidRDefault="00A95531" w:rsidP="00BF3B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A95531" w:rsidRPr="00F37BE9" w:rsidRDefault="00643C18" w:rsidP="00B459E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7BE9">
        <w:rPr>
          <w:rFonts w:ascii="Times New Roman" w:hAnsi="Times New Roman" w:cs="Times New Roman"/>
          <w:b/>
          <w:sz w:val="24"/>
          <w:szCs w:val="24"/>
        </w:rPr>
        <w:lastRenderedPageBreak/>
        <w:t>КАЛЕНДАРНО-ТЕМАТИЧЕСКОЕ ПЛАНИРОВАНИЕ.</w:t>
      </w:r>
    </w:p>
    <w:tbl>
      <w:tblPr>
        <w:tblStyle w:val="a3"/>
        <w:tblW w:w="28123" w:type="dxa"/>
        <w:tblInd w:w="-1134" w:type="dxa"/>
        <w:tblLayout w:type="fixed"/>
        <w:tblLook w:val="04A0" w:firstRow="1" w:lastRow="0" w:firstColumn="1" w:lastColumn="0" w:noHBand="0" w:noVBand="1"/>
      </w:tblPr>
      <w:tblGrid>
        <w:gridCol w:w="567"/>
        <w:gridCol w:w="2834"/>
        <w:gridCol w:w="6063"/>
        <w:gridCol w:w="1276"/>
        <w:gridCol w:w="1134"/>
        <w:gridCol w:w="1134"/>
        <w:gridCol w:w="708"/>
        <w:gridCol w:w="709"/>
        <w:gridCol w:w="425"/>
        <w:gridCol w:w="1276"/>
        <w:gridCol w:w="1532"/>
        <w:gridCol w:w="1150"/>
        <w:gridCol w:w="1150"/>
        <w:gridCol w:w="793"/>
        <w:gridCol w:w="1843"/>
        <w:gridCol w:w="1843"/>
        <w:gridCol w:w="1843"/>
        <w:gridCol w:w="1843"/>
      </w:tblGrid>
      <w:tr w:rsidR="00466AF5" w:rsidRPr="004159B6" w:rsidTr="007B46EC">
        <w:trPr>
          <w:gridAfter w:val="8"/>
          <w:wAfter w:w="11997" w:type="dxa"/>
          <w:trHeight w:val="318"/>
        </w:trPr>
        <w:tc>
          <w:tcPr>
            <w:tcW w:w="567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</w:tcPr>
          <w:p w:rsidR="00466AF5" w:rsidRPr="004159B6" w:rsidRDefault="00466AF5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59B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466AF5" w:rsidRPr="004159B6" w:rsidRDefault="00466AF5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4" w:type="dxa"/>
            <w:vMerge w:val="restart"/>
            <w:tcBorders>
              <w:left w:val="single" w:sz="4" w:space="0" w:color="auto"/>
            </w:tcBorders>
            <w:shd w:val="clear" w:color="auto" w:fill="FFFFFF" w:themeFill="background1"/>
          </w:tcPr>
          <w:p w:rsidR="00466AF5" w:rsidRPr="004159B6" w:rsidRDefault="00466AF5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59B6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6063" w:type="dxa"/>
            <w:vMerge w:val="restart"/>
            <w:shd w:val="clear" w:color="auto" w:fill="FFFFFF" w:themeFill="background1"/>
          </w:tcPr>
          <w:p w:rsidR="00466AF5" w:rsidRPr="004159B6" w:rsidRDefault="00466AF5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59B6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Характеристика деятельности учащихся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:rsidR="00466AF5" w:rsidRPr="004159B6" w:rsidRDefault="00466AF5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59B6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ЕГЭ</w:t>
            </w:r>
          </w:p>
        </w:tc>
        <w:tc>
          <w:tcPr>
            <w:tcW w:w="1134" w:type="dxa"/>
            <w:vMerge w:val="restart"/>
            <w:shd w:val="clear" w:color="auto" w:fill="FFFFFF" w:themeFill="background1"/>
          </w:tcPr>
          <w:p w:rsidR="00466AF5" w:rsidRPr="004159B6" w:rsidRDefault="00466AF5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59B6"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Использование ИКТ</w:t>
            </w:r>
          </w:p>
        </w:tc>
        <w:tc>
          <w:tcPr>
            <w:tcW w:w="1134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</w:tcPr>
          <w:p w:rsidR="00466AF5" w:rsidRPr="004159B6" w:rsidRDefault="00466AF5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59B6">
              <w:rPr>
                <w:rFonts w:ascii="Times New Roman" w:hAnsi="Times New Roman" w:cs="Times New Roman"/>
                <w:b/>
                <w:sz w:val="24"/>
                <w:szCs w:val="24"/>
              </w:rPr>
              <w:t>Ви</w:t>
            </w:r>
            <w:r w:rsidR="004159B6" w:rsidRPr="004159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ды </w:t>
            </w:r>
            <w:proofErr w:type="spellStart"/>
            <w:r w:rsidR="004159B6" w:rsidRPr="004159B6">
              <w:rPr>
                <w:rFonts w:ascii="Times New Roman" w:hAnsi="Times New Roman" w:cs="Times New Roman"/>
                <w:b/>
                <w:sz w:val="24"/>
                <w:szCs w:val="24"/>
              </w:rPr>
              <w:t>контрол</w:t>
            </w:r>
            <w:proofErr w:type="spellEnd"/>
          </w:p>
          <w:p w:rsidR="00466AF5" w:rsidRPr="004159B6" w:rsidRDefault="004159B6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измерит</w:t>
            </w:r>
          </w:p>
        </w:tc>
        <w:tc>
          <w:tcPr>
            <w:tcW w:w="1417" w:type="dxa"/>
            <w:gridSpan w:val="2"/>
            <w:shd w:val="clear" w:color="auto" w:fill="FFFFFF" w:themeFill="background1"/>
          </w:tcPr>
          <w:p w:rsidR="00466AF5" w:rsidRPr="004159B6" w:rsidRDefault="00466AF5" w:rsidP="007B46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59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425" w:type="dxa"/>
            <w:vMerge w:val="restart"/>
            <w:shd w:val="clear" w:color="auto" w:fill="FFFFFF" w:themeFill="background1"/>
          </w:tcPr>
          <w:p w:rsidR="00466AF5" w:rsidRPr="004159B6" w:rsidRDefault="00466AF5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4159B6">
              <w:rPr>
                <w:rFonts w:ascii="Times New Roman" w:hAnsi="Times New Roman" w:cs="Times New Roman"/>
                <w:b/>
                <w:sz w:val="24"/>
                <w:szCs w:val="24"/>
              </w:rPr>
              <w:t>пр</w:t>
            </w:r>
            <w:proofErr w:type="spellEnd"/>
            <w:proofErr w:type="gramEnd"/>
          </w:p>
        </w:tc>
        <w:tc>
          <w:tcPr>
            <w:tcW w:w="1276" w:type="dxa"/>
            <w:vMerge w:val="restart"/>
            <w:tcBorders>
              <w:left w:val="single" w:sz="4" w:space="0" w:color="auto"/>
            </w:tcBorders>
            <w:shd w:val="clear" w:color="auto" w:fill="FFFFFF" w:themeFill="background1"/>
          </w:tcPr>
          <w:p w:rsidR="00466AF5" w:rsidRPr="004159B6" w:rsidRDefault="00466AF5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59B6">
              <w:rPr>
                <w:rFonts w:ascii="Times New Roman" w:hAnsi="Times New Roman" w:cs="Times New Roman"/>
                <w:b/>
                <w:sz w:val="24"/>
                <w:szCs w:val="24"/>
              </w:rPr>
              <w:t>Д/</w:t>
            </w:r>
            <w:proofErr w:type="gramStart"/>
            <w:r w:rsidRPr="004159B6">
              <w:rPr>
                <w:rFonts w:ascii="Times New Roman" w:hAnsi="Times New Roman" w:cs="Times New Roman"/>
                <w:b/>
                <w:sz w:val="24"/>
                <w:szCs w:val="24"/>
              </w:rPr>
              <w:t>З</w:t>
            </w:r>
            <w:proofErr w:type="gramEnd"/>
          </w:p>
        </w:tc>
      </w:tr>
      <w:tr w:rsidR="00466AF5" w:rsidRPr="00F37BE9" w:rsidTr="007B46EC">
        <w:trPr>
          <w:gridAfter w:val="8"/>
          <w:wAfter w:w="11997" w:type="dxa"/>
          <w:trHeight w:val="542"/>
        </w:trPr>
        <w:tc>
          <w:tcPr>
            <w:tcW w:w="567" w:type="dxa"/>
            <w:vMerge/>
            <w:tcBorders>
              <w:right w:val="single" w:sz="4" w:space="0" w:color="auto"/>
            </w:tcBorders>
            <w:shd w:val="clear" w:color="auto" w:fill="FFFFFF" w:themeFill="background1"/>
          </w:tcPr>
          <w:p w:rsidR="00466AF5" w:rsidRPr="00F37BE9" w:rsidRDefault="00466AF5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vMerge/>
            <w:tcBorders>
              <w:left w:val="single" w:sz="4" w:space="0" w:color="auto"/>
            </w:tcBorders>
            <w:shd w:val="clear" w:color="auto" w:fill="FFFFFF" w:themeFill="background1"/>
          </w:tcPr>
          <w:p w:rsidR="00466AF5" w:rsidRPr="00F37BE9" w:rsidRDefault="00466AF5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3" w:type="dxa"/>
            <w:vMerge/>
            <w:shd w:val="clear" w:color="auto" w:fill="FFFFFF" w:themeFill="background1"/>
          </w:tcPr>
          <w:p w:rsidR="00466AF5" w:rsidRPr="00F37BE9" w:rsidRDefault="00466AF5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466AF5" w:rsidRPr="00F37BE9" w:rsidRDefault="00466AF5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shd w:val="clear" w:color="auto" w:fill="FFFFFF" w:themeFill="background1"/>
          </w:tcPr>
          <w:p w:rsidR="00466AF5" w:rsidRPr="00F37BE9" w:rsidRDefault="00466AF5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shd w:val="clear" w:color="auto" w:fill="FFFFFF" w:themeFill="background1"/>
          </w:tcPr>
          <w:p w:rsidR="00466AF5" w:rsidRPr="00F37BE9" w:rsidRDefault="00466AF5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466AF5" w:rsidRPr="00F37BE9" w:rsidRDefault="00466AF5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709" w:type="dxa"/>
            <w:shd w:val="clear" w:color="auto" w:fill="FFFFFF" w:themeFill="background1"/>
          </w:tcPr>
          <w:p w:rsidR="00466AF5" w:rsidRPr="00F37BE9" w:rsidRDefault="00466AF5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425" w:type="dxa"/>
            <w:vMerge/>
            <w:shd w:val="clear" w:color="auto" w:fill="FFFFFF" w:themeFill="background1"/>
          </w:tcPr>
          <w:p w:rsidR="00466AF5" w:rsidRPr="00F37BE9" w:rsidRDefault="00466AF5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</w:tcBorders>
            <w:shd w:val="clear" w:color="auto" w:fill="FFFFFF" w:themeFill="background1"/>
          </w:tcPr>
          <w:p w:rsidR="00466AF5" w:rsidRPr="00F37BE9" w:rsidRDefault="00466AF5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3297" w:rsidRPr="00F37BE9" w:rsidTr="00466AF5">
        <w:trPr>
          <w:gridAfter w:val="5"/>
          <w:wAfter w:w="8165" w:type="dxa"/>
        </w:trPr>
        <w:tc>
          <w:tcPr>
            <w:tcW w:w="567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4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E3297" w:rsidRPr="004159B6" w:rsidRDefault="003E3297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59B6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 2ч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nil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46EC" w:rsidRPr="00F37BE9" w:rsidTr="00342ECD">
        <w:trPr>
          <w:gridAfter w:val="8"/>
          <w:wAfter w:w="11997" w:type="dxa"/>
        </w:trPr>
        <w:tc>
          <w:tcPr>
            <w:tcW w:w="567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4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Анатомия, физиология, психология и гигиена человека.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Учащиеся должны уметь определять сходство человека и млекопитающего животного. Должны знать методы изучения человеческого организма. Выработать навыки биологической терминологии.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Ознакомление с ГИА</w:t>
            </w:r>
          </w:p>
        </w:tc>
        <w:tc>
          <w:tcPr>
            <w:tcW w:w="1134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E3297" w:rsidRPr="00F37BE9" w:rsidRDefault="00466AF5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Повтор. 7 </w:t>
            </w:r>
            <w:proofErr w:type="spell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о млекопитающих 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E3297" w:rsidRPr="00F37BE9" w:rsidRDefault="000D40A8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1-изучить,</w:t>
            </w:r>
          </w:p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конспект </w:t>
            </w:r>
          </w:p>
        </w:tc>
      </w:tr>
      <w:tr w:rsidR="007B46EC" w:rsidRPr="00F37BE9" w:rsidTr="00342ECD">
        <w:trPr>
          <w:gridAfter w:val="8"/>
          <w:wAfter w:w="11997" w:type="dxa"/>
        </w:trPr>
        <w:tc>
          <w:tcPr>
            <w:tcW w:w="567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4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Становление наук о человеке.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Должны знать исторические данные об ученых, внесших большой вклад в развитие наук о человеке. Учащиеся должны уметь определять ученых античности и эпохи Возрождения.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Составление схем</w:t>
            </w:r>
          </w:p>
        </w:tc>
        <w:tc>
          <w:tcPr>
            <w:tcW w:w="1134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Хартия земли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342ECD" w:rsidRPr="00F37BE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п.1 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E3297" w:rsidRPr="00F37BE9" w:rsidRDefault="000D40A8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4.09</w:t>
            </w: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1,2-изучить отв. на вопросы</w:t>
            </w:r>
          </w:p>
        </w:tc>
      </w:tr>
      <w:tr w:rsidR="003E3297" w:rsidRPr="00F37BE9" w:rsidTr="00466AF5">
        <w:trPr>
          <w:gridAfter w:val="5"/>
          <w:wAfter w:w="8165" w:type="dxa"/>
        </w:trPr>
        <w:tc>
          <w:tcPr>
            <w:tcW w:w="567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tabs>
                <w:tab w:val="left" w:pos="6171"/>
                <w:tab w:val="center" w:pos="77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41" w:type="dxa"/>
            <w:gridSpan w:val="5"/>
            <w:tcBorders>
              <w:right w:val="single" w:sz="4" w:space="0" w:color="auto"/>
            </w:tcBorders>
            <w:shd w:val="clear" w:color="auto" w:fill="FFFFFF" w:themeFill="background1"/>
          </w:tcPr>
          <w:p w:rsidR="003E3297" w:rsidRPr="004159B6" w:rsidRDefault="003E3297" w:rsidP="004159B6">
            <w:pPr>
              <w:tabs>
                <w:tab w:val="left" w:pos="6171"/>
                <w:tab w:val="center" w:pos="775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59B6">
              <w:rPr>
                <w:rFonts w:ascii="Times New Roman" w:hAnsi="Times New Roman" w:cs="Times New Roman"/>
                <w:b/>
                <w:sz w:val="24"/>
                <w:szCs w:val="24"/>
              </w:rPr>
              <w:t>Происхождение человека -3ч.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tabs>
                <w:tab w:val="left" w:pos="6171"/>
                <w:tab w:val="center" w:pos="77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tabs>
                <w:tab w:val="left" w:pos="6171"/>
                <w:tab w:val="center" w:pos="77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tabs>
                <w:tab w:val="left" w:pos="6171"/>
                <w:tab w:val="center" w:pos="77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tabs>
                <w:tab w:val="left" w:pos="6171"/>
                <w:tab w:val="center" w:pos="77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nil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tabs>
                <w:tab w:val="left" w:pos="6171"/>
                <w:tab w:val="center" w:pos="77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tabs>
                <w:tab w:val="left" w:pos="6171"/>
                <w:tab w:val="center" w:pos="77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tabs>
                <w:tab w:val="left" w:pos="6171"/>
                <w:tab w:val="center" w:pos="77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46EC" w:rsidRPr="00F37BE9" w:rsidTr="00342ECD">
        <w:trPr>
          <w:gridAfter w:val="8"/>
          <w:wAfter w:w="11997" w:type="dxa"/>
        </w:trPr>
        <w:tc>
          <w:tcPr>
            <w:tcW w:w="567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4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Систематическое положение человека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Должны знать систематическое положение человека. Тип хордовые. Подтип позвоночные. Класс млекопитающие. Отряд приматов. Род и вид. Учащиеся должны уметь определять рудименты, таксоны и атавизмы. 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Составление схем</w:t>
            </w:r>
          </w:p>
        </w:tc>
        <w:tc>
          <w:tcPr>
            <w:tcW w:w="1134" w:type="dxa"/>
          </w:tcPr>
          <w:p w:rsidR="003E3297" w:rsidRPr="00F37BE9" w:rsidRDefault="00920F88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466AF5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E3297" w:rsidRPr="00F37BE9" w:rsidRDefault="000D40A8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9.09</w:t>
            </w: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3-изучить, запись в тетради, </w:t>
            </w:r>
          </w:p>
        </w:tc>
      </w:tr>
      <w:tr w:rsidR="007B46EC" w:rsidRPr="00F37BE9" w:rsidTr="00342ECD">
        <w:trPr>
          <w:gridAfter w:val="8"/>
          <w:wAfter w:w="11997" w:type="dxa"/>
        </w:trPr>
        <w:tc>
          <w:tcPr>
            <w:tcW w:w="567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4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Историческое прошлое людей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Предшественники людей (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австрало-</w:t>
            </w:r>
            <w:proofErr w:type="spell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питеки</w:t>
            </w:r>
            <w:proofErr w:type="spellEnd"/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, питекантропы). Древнейшие люди (синантропы). Древние люди (неандертальцы, кроманьонцы). Первые  современные люди.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ар.1</w:t>
            </w:r>
          </w:p>
          <w:p w:rsidR="003E3297" w:rsidRPr="00F37BE9" w:rsidRDefault="00466AF5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А-13</w:t>
            </w:r>
          </w:p>
        </w:tc>
        <w:tc>
          <w:tcPr>
            <w:tcW w:w="1134" w:type="dxa"/>
          </w:tcPr>
          <w:p w:rsidR="003E3297" w:rsidRPr="00F37BE9" w:rsidRDefault="00FD0486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E3297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E3297" w:rsidRPr="00F37BE9" w:rsidRDefault="000D40A8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11.09</w:t>
            </w: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4-изучить отв. на вопросы</w:t>
            </w:r>
          </w:p>
        </w:tc>
      </w:tr>
      <w:tr w:rsidR="007B46EC" w:rsidRPr="00F37BE9" w:rsidTr="00342ECD">
        <w:trPr>
          <w:gridAfter w:val="8"/>
          <w:wAfter w:w="11997" w:type="dxa"/>
        </w:trPr>
        <w:tc>
          <w:tcPr>
            <w:tcW w:w="567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4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Расы человека</w:t>
            </w:r>
          </w:p>
        </w:tc>
        <w:tc>
          <w:tcPr>
            <w:tcW w:w="6063" w:type="dxa"/>
          </w:tcPr>
          <w:p w:rsidR="003E3297" w:rsidRPr="00F37BE9" w:rsidRDefault="003E3297" w:rsidP="00756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уметь определять расы: европеоидная, монголоидная, негроидная, австралоидная. Должны знать, что такое Расизм. Обладать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на-</w:t>
            </w:r>
            <w:proofErr w:type="spell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вы</w:t>
            </w:r>
            <w:r w:rsidR="00342ECD" w:rsidRPr="00F37BE9">
              <w:rPr>
                <w:rFonts w:ascii="Times New Roman" w:hAnsi="Times New Roman" w:cs="Times New Roman"/>
                <w:sz w:val="24"/>
                <w:szCs w:val="24"/>
              </w:rPr>
              <w:t>ками</w:t>
            </w:r>
            <w:proofErr w:type="spellEnd"/>
            <w:proofErr w:type="gramEnd"/>
            <w:r w:rsidR="00342ECD"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биологическими  терминами.</w:t>
            </w:r>
            <w:r w:rsidR="00756CB8" w:rsidRPr="00F37B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ар.1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А-6.9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</w:p>
        </w:tc>
        <w:tc>
          <w:tcPr>
            <w:tcW w:w="1134" w:type="dxa"/>
          </w:tcPr>
          <w:p w:rsidR="003E3297" w:rsidRPr="00F37BE9" w:rsidRDefault="00FD0486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Хартия земли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E3297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КС 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E3297" w:rsidRPr="00F37BE9" w:rsidRDefault="000D40A8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16.09</w:t>
            </w: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5-изучить, запись в тетради</w:t>
            </w:r>
          </w:p>
        </w:tc>
      </w:tr>
      <w:tr w:rsidR="00756CB8" w:rsidRPr="00F37BE9" w:rsidTr="00F37BE9">
        <w:trPr>
          <w:gridAfter w:val="8"/>
          <w:wAfter w:w="11997" w:type="dxa"/>
        </w:trPr>
        <w:tc>
          <w:tcPr>
            <w:tcW w:w="567" w:type="dxa"/>
            <w:tcBorders>
              <w:right w:val="single" w:sz="4" w:space="0" w:color="auto"/>
            </w:tcBorders>
          </w:tcPr>
          <w:p w:rsidR="00756CB8" w:rsidRPr="00F37BE9" w:rsidRDefault="00756CB8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left w:val="single" w:sz="4" w:space="0" w:color="auto"/>
            </w:tcBorders>
          </w:tcPr>
          <w:p w:rsidR="00756CB8" w:rsidRPr="00F37BE9" w:rsidRDefault="00756CB8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3" w:type="dxa"/>
            <w:gridSpan w:val="3"/>
          </w:tcPr>
          <w:p w:rsidR="00B459E6" w:rsidRDefault="00B459E6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6CB8" w:rsidRPr="00F37BE9" w:rsidRDefault="00756CB8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ЧЕЛОВЕК  И ЕГО ЗДОРОВЬЕ </w:t>
            </w: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Строение организма – 4ч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56CB8" w:rsidRPr="00F37BE9" w:rsidRDefault="00756CB8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756CB8" w:rsidRPr="00F37BE9" w:rsidRDefault="00756CB8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56CB8" w:rsidRPr="00F37BE9" w:rsidRDefault="00756CB8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756CB8" w:rsidRPr="00F37BE9" w:rsidRDefault="00756CB8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56CB8" w:rsidRPr="00F37BE9" w:rsidRDefault="00756CB8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46EC" w:rsidRPr="00F37BE9" w:rsidTr="00342ECD">
        <w:trPr>
          <w:gridAfter w:val="8"/>
          <w:wAfter w:w="11997" w:type="dxa"/>
        </w:trPr>
        <w:tc>
          <w:tcPr>
            <w:tcW w:w="567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34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Клеточное строение организма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Должны знать внешняя и внутренняя среда организма. Строение клетки. Строение и функции ядра. Органоиды клетки. Деление  клетки. Жизненные процессы клетки. Обладать навыками биологическими терминами.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Работа с рисунком</w:t>
            </w:r>
          </w:p>
        </w:tc>
        <w:tc>
          <w:tcPr>
            <w:tcW w:w="1134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Хартия земли</w:t>
            </w:r>
          </w:p>
        </w:tc>
        <w:tc>
          <w:tcPr>
            <w:tcW w:w="1134" w:type="dxa"/>
          </w:tcPr>
          <w:p w:rsidR="003E3297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  <w:tc>
          <w:tcPr>
            <w:tcW w:w="708" w:type="dxa"/>
          </w:tcPr>
          <w:p w:rsidR="003E3297" w:rsidRPr="00F37BE9" w:rsidRDefault="000D40A8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18.09</w:t>
            </w: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97096D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Клеточное строение организма</w:t>
            </w:r>
          </w:p>
        </w:tc>
      </w:tr>
      <w:tr w:rsidR="007B46EC" w:rsidRPr="00F37BE9" w:rsidTr="00342ECD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Ткани. Ткани животного организма. »Изучение микроскопического строения тканей»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уметь определять образование тканей. Эпителиальная ткань. Соединительные ткани. Свойства мышечной и нервной тканей. 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Работа с рисунком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1134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№1</w:t>
            </w:r>
          </w:p>
        </w:tc>
        <w:tc>
          <w:tcPr>
            <w:tcW w:w="708" w:type="dxa"/>
          </w:tcPr>
          <w:p w:rsidR="003E3297" w:rsidRPr="00F37BE9" w:rsidRDefault="000D40A8" w:rsidP="000D4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8, -изучить термины</w:t>
            </w:r>
          </w:p>
        </w:tc>
      </w:tr>
      <w:tr w:rsidR="007B46EC" w:rsidRPr="00F37BE9" w:rsidTr="00342ECD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Рефлекторная регуляция физиологических функций организма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уметь определять центральная и периферическая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нерв-</w:t>
            </w:r>
            <w:proofErr w:type="spell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ная</w:t>
            </w:r>
            <w:proofErr w:type="spellEnd"/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система. Рефлекс и рефлекторная дуга. Обладать навыками биологическими терминами.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ар.2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А-7,16</w:t>
            </w:r>
          </w:p>
        </w:tc>
        <w:tc>
          <w:tcPr>
            <w:tcW w:w="1134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342ECD" w:rsidRPr="00F37BE9">
              <w:rPr>
                <w:rFonts w:ascii="Times New Roman" w:hAnsi="Times New Roman" w:cs="Times New Roman"/>
                <w:sz w:val="24"/>
                <w:szCs w:val="24"/>
              </w:rPr>
              <w:t>О, ИО</w:t>
            </w:r>
          </w:p>
        </w:tc>
        <w:tc>
          <w:tcPr>
            <w:tcW w:w="708" w:type="dxa"/>
          </w:tcPr>
          <w:p w:rsidR="003E3297" w:rsidRPr="00F37BE9" w:rsidRDefault="000D40A8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</w:t>
            </w: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9, -изучить повт.6-8</w:t>
            </w:r>
          </w:p>
        </w:tc>
      </w:tr>
      <w:tr w:rsidR="007B46EC" w:rsidRPr="00F37BE9" w:rsidTr="00342ECD">
        <w:trPr>
          <w:gridAfter w:val="8"/>
          <w:wAfter w:w="11997" w:type="dxa"/>
        </w:trPr>
        <w:tc>
          <w:tcPr>
            <w:tcW w:w="567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34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Обобщающий урок «Строение организма»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знании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, умении и </w:t>
            </w:r>
            <w:proofErr w:type="spell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навы</w:t>
            </w:r>
            <w:proofErr w:type="spellEnd"/>
            <w:r w:rsidR="00756CB8"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ков  о строение клетки и всего  организма; проверить знания, умения и навыки о содержание и роли рефлекторной регуляц</w:t>
            </w:r>
            <w:r w:rsidR="00342ECD"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ии для человеческого организма 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Карточка программированного контроля</w:t>
            </w:r>
          </w:p>
        </w:tc>
        <w:tc>
          <w:tcPr>
            <w:tcW w:w="1134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№1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E3297" w:rsidRPr="00F37BE9" w:rsidRDefault="000D40A8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Повт.6-9 </w:t>
            </w:r>
          </w:p>
        </w:tc>
      </w:tr>
      <w:tr w:rsidR="003E3297" w:rsidRPr="00F37BE9" w:rsidTr="00466AF5">
        <w:trPr>
          <w:gridAfter w:val="5"/>
          <w:wAfter w:w="8165" w:type="dxa"/>
        </w:trPr>
        <w:tc>
          <w:tcPr>
            <w:tcW w:w="567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4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59E6" w:rsidRDefault="00B459E6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ЧЕЛОВЕК  И ЕГО ЗДОРОВЬЕ </w:t>
            </w: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Опорно-двигательная система. – 8ч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nil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3297" w:rsidRPr="00F37BE9" w:rsidTr="008F4CCC">
        <w:trPr>
          <w:gridAfter w:val="8"/>
          <w:wAfter w:w="11997" w:type="dxa"/>
          <w:trHeight w:val="1621"/>
        </w:trPr>
        <w:tc>
          <w:tcPr>
            <w:tcW w:w="567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34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Значение опорно-двигательной системы, её состав. Строение костей. »Микроскопическое строение кости»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Должны знать скелет и мышцы. Функции скелета и мышц. Химический состав костей. Макроскопическое строение кости. Микроскопическое строение кости. 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Заполнение таблицы</w:t>
            </w:r>
          </w:p>
        </w:tc>
        <w:tc>
          <w:tcPr>
            <w:tcW w:w="1134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Хартия земли Тест 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E3297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proofErr w:type="gramEnd"/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№2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E3297" w:rsidRPr="00F37BE9" w:rsidRDefault="000D40A8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10-изучить, задание на стр.50 </w:t>
            </w:r>
          </w:p>
        </w:tc>
      </w:tr>
      <w:tr w:rsidR="003E3297" w:rsidRPr="00F37BE9" w:rsidTr="00A74C19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Скелет человека. Осевой скелет.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Должны знать функция скелета. Осевой скелет, добавочный скелет. Череп: лицевой и мозговой отдел черепа. Скелет  туловища. 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Работа с рисунком</w:t>
            </w:r>
          </w:p>
        </w:tc>
        <w:tc>
          <w:tcPr>
            <w:tcW w:w="1134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ВВС Д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134" w:type="dxa"/>
          </w:tcPr>
          <w:p w:rsidR="003E3297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ФО, ИО</w:t>
            </w:r>
          </w:p>
        </w:tc>
        <w:tc>
          <w:tcPr>
            <w:tcW w:w="708" w:type="dxa"/>
          </w:tcPr>
          <w:p w:rsidR="003E3297" w:rsidRPr="00F37BE9" w:rsidRDefault="000D40A8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7.10</w:t>
            </w: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11-изучить, стр.56</w:t>
            </w:r>
          </w:p>
        </w:tc>
      </w:tr>
      <w:tr w:rsidR="003E3297" w:rsidRPr="00F37BE9" w:rsidTr="00A74C19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Скелет поясов и свободных конечностей; добавочный скелет. Соединение костей.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Должны знать скелет верхней конечности. Скелет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нижних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конечности. Уметь определять неподвижные соединения костей. </w:t>
            </w:r>
            <w:proofErr w:type="spell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Полуподвижные</w:t>
            </w:r>
            <w:proofErr w:type="spell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соединения костей. Подвижные соединение – суставы.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ар.2,3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А-5,7,8,24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В3</w:t>
            </w:r>
          </w:p>
        </w:tc>
        <w:tc>
          <w:tcPr>
            <w:tcW w:w="1134" w:type="dxa"/>
          </w:tcPr>
          <w:p w:rsidR="003E3297" w:rsidRPr="00F37BE9" w:rsidRDefault="00FD0486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1134" w:type="dxa"/>
          </w:tcPr>
          <w:p w:rsidR="003E3297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  <w:tc>
          <w:tcPr>
            <w:tcW w:w="708" w:type="dxa"/>
          </w:tcPr>
          <w:p w:rsidR="003E3297" w:rsidRPr="00F37BE9" w:rsidRDefault="000D40A8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</w:t>
            </w: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12-изучить, термин, </w:t>
            </w:r>
            <w:proofErr w:type="spell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функ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роб</w:t>
            </w:r>
            <w:proofErr w:type="spell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 стр.62</w:t>
            </w:r>
          </w:p>
        </w:tc>
      </w:tr>
      <w:tr w:rsidR="003E3297" w:rsidRPr="00F37BE9" w:rsidTr="00A74C19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Строение мышц. »Мышцы человеческого тела»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рактическая работа)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Уметь определять микроскопическое строение скелетных мышц.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Макроскопические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строение мышц. Движение в суставах. Выработка навыков выполнения лабораторной работы и выполнение биологического рисунка.  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Работа с рисунком</w:t>
            </w:r>
          </w:p>
        </w:tc>
        <w:tc>
          <w:tcPr>
            <w:tcW w:w="1134" w:type="dxa"/>
          </w:tcPr>
          <w:p w:rsidR="003E3297" w:rsidRPr="00F37BE9" w:rsidRDefault="00FD0486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134" w:type="dxa"/>
          </w:tcPr>
          <w:p w:rsidR="003E3297" w:rsidRPr="00F37BE9" w:rsidRDefault="00A74C19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ФО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№2</w:t>
            </w:r>
          </w:p>
        </w:tc>
        <w:tc>
          <w:tcPr>
            <w:tcW w:w="708" w:type="dxa"/>
          </w:tcPr>
          <w:p w:rsidR="003E3297" w:rsidRPr="00F37BE9" w:rsidRDefault="000D40A8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13-изучить, запись в тетради</w:t>
            </w:r>
          </w:p>
        </w:tc>
      </w:tr>
      <w:tr w:rsidR="003E3297" w:rsidRPr="00F37BE9" w:rsidTr="00A74C19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Работа скелетных мышц. Их работа. »Утомление при статической и динамической работе».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Должны знать двигательная единица. Изменение мышц при тренировках. Энергетика мышечного сокращения. Гиподинамия. Умение определять регуляцию работы мышц-антагонистов. Выработка навыков выполнения лабораторной работы и выполнение биологического рисунка.  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Тестовые задание по метод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особии</w:t>
            </w:r>
          </w:p>
        </w:tc>
        <w:tc>
          <w:tcPr>
            <w:tcW w:w="1134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E3297" w:rsidRPr="00F37BE9" w:rsidRDefault="00A74C19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ИО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№3</w:t>
            </w:r>
          </w:p>
        </w:tc>
        <w:tc>
          <w:tcPr>
            <w:tcW w:w="708" w:type="dxa"/>
          </w:tcPr>
          <w:p w:rsidR="003E3297" w:rsidRPr="00F37BE9" w:rsidRDefault="000D40A8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</w:t>
            </w: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14-изучить, запись в тетради </w:t>
            </w:r>
          </w:p>
        </w:tc>
      </w:tr>
      <w:tr w:rsidR="003E3297" w:rsidRPr="00F37BE9" w:rsidTr="00A74C19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Осанка. Предупреждение плоскостопия. «Нарушение осанки. Выявление гибкости позвоночника».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Уметь определять осанку – привычное положение тела при стоянии, сидении и ходьбе. Предупреждение и лечение плоскостопия. Выработка навыков выполнения лабораторной работы и выполнение биологического рисунка.  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Тестовые задание по метод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особии</w:t>
            </w:r>
          </w:p>
        </w:tc>
        <w:tc>
          <w:tcPr>
            <w:tcW w:w="1134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E3297" w:rsidRPr="00F37BE9" w:rsidRDefault="00A74C19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№4</w:t>
            </w:r>
          </w:p>
        </w:tc>
        <w:tc>
          <w:tcPr>
            <w:tcW w:w="708" w:type="dxa"/>
          </w:tcPr>
          <w:p w:rsidR="003E3297" w:rsidRPr="00F37BE9" w:rsidRDefault="000D40A8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15-изучить, конспект</w:t>
            </w:r>
          </w:p>
        </w:tc>
      </w:tr>
      <w:tr w:rsidR="003E3297" w:rsidRPr="00F37BE9" w:rsidTr="00A74C19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Первая помощь при ушибах, переломах костей и вывихах суставов.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Уметь при серьёзных травмах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оказать меры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первой помощи направлены на то, чтобы уменьшить боль и с наименьшими повреждениями транспортировать пострадавшего к врачу. 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вар.2,3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А-17,18,19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</w:p>
        </w:tc>
        <w:tc>
          <w:tcPr>
            <w:tcW w:w="1134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E3297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КС </w:t>
            </w:r>
          </w:p>
        </w:tc>
        <w:tc>
          <w:tcPr>
            <w:tcW w:w="708" w:type="dxa"/>
          </w:tcPr>
          <w:p w:rsidR="003E3297" w:rsidRPr="00F37BE9" w:rsidRDefault="000D40A8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23.10</w:t>
            </w: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16-изучить, запись в тетради</w:t>
            </w:r>
          </w:p>
        </w:tc>
      </w:tr>
      <w:tr w:rsidR="003E3297" w:rsidRPr="00F37BE9" w:rsidTr="00A74C19">
        <w:trPr>
          <w:gridAfter w:val="8"/>
          <w:wAfter w:w="11997" w:type="dxa"/>
        </w:trPr>
        <w:tc>
          <w:tcPr>
            <w:tcW w:w="567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834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Обобщающий урок «Опорно-двигательная система»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Проверить умение, знание и навыки написания изученных биологических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терминов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и их объяснение. Тестовые задания.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Карточка программированного контроля</w:t>
            </w:r>
          </w:p>
        </w:tc>
        <w:tc>
          <w:tcPr>
            <w:tcW w:w="1134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Тестовое задание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№2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E3297" w:rsidRPr="00F37BE9" w:rsidRDefault="000D40A8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28.10</w:t>
            </w: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 10-16</w:t>
            </w:r>
          </w:p>
        </w:tc>
      </w:tr>
      <w:tr w:rsidR="003E3297" w:rsidRPr="00F37BE9" w:rsidTr="00466AF5">
        <w:trPr>
          <w:gridAfter w:val="5"/>
          <w:wAfter w:w="8165" w:type="dxa"/>
          <w:trHeight w:val="398"/>
        </w:trPr>
        <w:tc>
          <w:tcPr>
            <w:tcW w:w="567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4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ЧЕЛОВЕК  И ЕГО ЗДОРОВЬЕ </w:t>
            </w: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Внутренняя среда организма – 3ч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nil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3297" w:rsidRPr="00F37BE9" w:rsidTr="00A74C19">
        <w:trPr>
          <w:gridAfter w:val="8"/>
          <w:wAfter w:w="11997" w:type="dxa"/>
        </w:trPr>
        <w:tc>
          <w:tcPr>
            <w:tcW w:w="567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834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Кровь и составные компоненты внутренней среды организма.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Должны знать внутренняя среда организма – состав крови, лимфы, тканевой жидкости. Уметь определять клетки крови. Функции крови. Роль гемоглобина в газообмене.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Составить таблицу</w:t>
            </w:r>
          </w:p>
        </w:tc>
        <w:tc>
          <w:tcPr>
            <w:tcW w:w="1134" w:type="dxa"/>
          </w:tcPr>
          <w:p w:rsidR="003E3297" w:rsidRPr="00F37BE9" w:rsidRDefault="00FD0486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>ВВС Д</w:t>
            </w:r>
            <w:proofErr w:type="gramStart"/>
            <w:r w:rsidR="003E3297" w:rsidRPr="00F37B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proofErr w:type="gramEnd"/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E3297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УО 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E3297" w:rsidRPr="00F37BE9" w:rsidRDefault="004C3DC4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30.10</w:t>
            </w: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17-изучить, запись в тетради</w:t>
            </w:r>
          </w:p>
        </w:tc>
      </w:tr>
      <w:tr w:rsidR="003E3297" w:rsidRPr="00F37BE9" w:rsidTr="00A74C19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Борьба организма с инфекцией. Иммунитет.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Должны знать причины возникновения и способы профилактики инфекционных заболеваний. Обработка понятий: лечебная сыворотка, вакцина, антитела, антитоксины, виды иммунитета.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ар.3,4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А-5,6,15,29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</w:tc>
        <w:tc>
          <w:tcPr>
            <w:tcW w:w="1134" w:type="dxa"/>
          </w:tcPr>
          <w:p w:rsidR="003E3297" w:rsidRPr="00F37BE9" w:rsidRDefault="00FD0486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134" w:type="dxa"/>
          </w:tcPr>
          <w:p w:rsidR="003E3297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ФО, ИО </w:t>
            </w:r>
          </w:p>
        </w:tc>
        <w:tc>
          <w:tcPr>
            <w:tcW w:w="708" w:type="dxa"/>
          </w:tcPr>
          <w:p w:rsidR="003E3297" w:rsidRPr="00F37BE9" w:rsidRDefault="004C3DC4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11.11</w:t>
            </w: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18-изучить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,з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адание на стр.93</w:t>
            </w:r>
          </w:p>
        </w:tc>
      </w:tr>
      <w:tr w:rsidR="007B46EC" w:rsidRPr="00F37BE9" w:rsidTr="00A74C19">
        <w:tc>
          <w:tcPr>
            <w:tcW w:w="567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834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Иммунология на службе здоровья.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Должны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как защищается организм от бактерии, защитные барьеры организма человека. Обладать навыками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биологической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терминалогии</w:t>
            </w:r>
            <w:proofErr w:type="spell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ЦОР</w:t>
            </w:r>
          </w:p>
        </w:tc>
        <w:tc>
          <w:tcPr>
            <w:tcW w:w="1134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Хартия земли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E3297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КС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E3297" w:rsidRPr="00F37BE9" w:rsidRDefault="004C3DC4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</w:t>
            </w: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E3297" w:rsidRPr="00F37BE9" w:rsidRDefault="00B459E6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>изучить</w:t>
            </w:r>
            <w:r w:rsidR="003E3297" w:rsidRPr="00F37BE9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отв. на вопросы</w:t>
            </w:r>
          </w:p>
        </w:tc>
        <w:tc>
          <w:tcPr>
            <w:tcW w:w="4625" w:type="dxa"/>
            <w:gridSpan w:val="4"/>
            <w:tcBorders>
              <w:top w:val="nil"/>
              <w:bottom w:val="nil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ЕГЭ</w:t>
            </w:r>
          </w:p>
        </w:tc>
        <w:tc>
          <w:tcPr>
            <w:tcW w:w="184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Лабораторная работа</w:t>
            </w:r>
          </w:p>
        </w:tc>
        <w:tc>
          <w:tcPr>
            <w:tcW w:w="184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</w:p>
        </w:tc>
        <w:tc>
          <w:tcPr>
            <w:tcW w:w="184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b/>
                <w:sz w:val="24"/>
                <w:szCs w:val="24"/>
              </w:rPr>
              <w:t>Д/</w:t>
            </w:r>
            <w:proofErr w:type="gramStart"/>
            <w:r w:rsidRPr="00F37BE9">
              <w:rPr>
                <w:rFonts w:ascii="Times New Roman" w:hAnsi="Times New Roman" w:cs="Times New Roman"/>
                <w:b/>
                <w:sz w:val="24"/>
                <w:szCs w:val="24"/>
              </w:rPr>
              <w:t>З</w:t>
            </w:r>
            <w:proofErr w:type="gramEnd"/>
          </w:p>
        </w:tc>
      </w:tr>
      <w:tr w:rsidR="003E3297" w:rsidRPr="00F37BE9" w:rsidTr="00466AF5">
        <w:trPr>
          <w:gridAfter w:val="5"/>
          <w:wAfter w:w="8165" w:type="dxa"/>
        </w:trPr>
        <w:tc>
          <w:tcPr>
            <w:tcW w:w="567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41" w:type="dxa"/>
            <w:gridSpan w:val="5"/>
            <w:tcBorders>
              <w:righ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ЧЕЛОВЕК  И ЕГО ЗДОРОВЬЕ </w:t>
            </w: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Кровеносная и лимфатическая система. – 6ч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nil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834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Транспортные системы организма. «</w:t>
            </w:r>
            <w:proofErr w:type="spell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Микроскопичесое</w:t>
            </w:r>
            <w:proofErr w:type="spell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строение крови человека и лягушки»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Должны знать кровеносные и лимфатические системы, их строение, разновидности сосудов. Уметь определять особенности кровеносной системы </w:t>
            </w:r>
            <w:proofErr w:type="spellStart"/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млекопитаю-щих</w:t>
            </w:r>
            <w:proofErr w:type="spellEnd"/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и роли крови в обмене веществ. 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Тестовые задание по метод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особии</w:t>
            </w:r>
          </w:p>
        </w:tc>
        <w:tc>
          <w:tcPr>
            <w:tcW w:w="1134" w:type="dxa"/>
          </w:tcPr>
          <w:p w:rsidR="003E3297" w:rsidRPr="00F37BE9" w:rsidRDefault="00FD0486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E3297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№5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E3297" w:rsidRPr="00F37BE9" w:rsidRDefault="004C3DC4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20-изучить, запись в тетради</w:t>
            </w: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Круги кровообращения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Демонстрация фрагмента фильма «Тело человека» ВВС Д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Д. Обладать навыками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биологической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терминалогии</w:t>
            </w:r>
            <w:proofErr w:type="spell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Составление схем,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ЦОР</w:t>
            </w:r>
          </w:p>
        </w:tc>
        <w:tc>
          <w:tcPr>
            <w:tcW w:w="1134" w:type="dxa"/>
          </w:tcPr>
          <w:p w:rsidR="003E3297" w:rsidRPr="00F37BE9" w:rsidRDefault="00FD0486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>ВВС Д</w:t>
            </w:r>
            <w:proofErr w:type="gramStart"/>
            <w:r w:rsidR="003E3297" w:rsidRPr="00F37B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proofErr w:type="gramEnd"/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134" w:type="dxa"/>
          </w:tcPr>
          <w:p w:rsidR="003E3297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КС </w:t>
            </w:r>
          </w:p>
        </w:tc>
        <w:tc>
          <w:tcPr>
            <w:tcW w:w="708" w:type="dxa"/>
          </w:tcPr>
          <w:p w:rsidR="003E3297" w:rsidRPr="00F37BE9" w:rsidRDefault="004C3DC4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</w:t>
            </w: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21-изучить, схема</w:t>
            </w: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Строение и работа сердца.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Должны знать положение сердца в грудной полости. Сердечная мускулатура. Четырехкамерное строение, сосуды входящие и выходящие, клапаны. Уметь определять работу сердца.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Работа с рисунком</w:t>
            </w:r>
          </w:p>
        </w:tc>
        <w:tc>
          <w:tcPr>
            <w:tcW w:w="1134" w:type="dxa"/>
          </w:tcPr>
          <w:p w:rsidR="003E3297" w:rsidRPr="00F37BE9" w:rsidRDefault="00FD0486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1134" w:type="dxa"/>
          </w:tcPr>
          <w:p w:rsidR="003E3297" w:rsidRPr="00F37BE9" w:rsidRDefault="00A74C19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ФО</w:t>
            </w:r>
          </w:p>
        </w:tc>
        <w:tc>
          <w:tcPr>
            <w:tcW w:w="708" w:type="dxa"/>
          </w:tcPr>
          <w:p w:rsidR="003E3297" w:rsidRPr="00F37BE9" w:rsidRDefault="004C3DC4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22-изучить, запись в тетради</w:t>
            </w:r>
          </w:p>
        </w:tc>
      </w:tr>
      <w:tr w:rsidR="003E3297" w:rsidRPr="00F37BE9" w:rsidTr="004E47DD">
        <w:trPr>
          <w:gridAfter w:val="8"/>
          <w:wAfter w:w="11997" w:type="dxa"/>
          <w:trHeight w:val="2475"/>
        </w:trPr>
        <w:tc>
          <w:tcPr>
            <w:tcW w:w="567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Движение крови по сосудам. Регуляция кровоснабжения. »Строение и работа сердца человека», «Пульс. Измерение </w:t>
            </w:r>
            <w:proofErr w:type="spell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артер</w:t>
            </w:r>
            <w:proofErr w:type="spell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. давления»     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Должны знать движение крови по сосудам на основе физических законов. Выработка навыков выполнения лабораторной работы и выполнение биологического рисунка.  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Тестовые задание по метод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особии</w:t>
            </w:r>
          </w:p>
        </w:tc>
        <w:tc>
          <w:tcPr>
            <w:tcW w:w="1134" w:type="dxa"/>
          </w:tcPr>
          <w:p w:rsidR="003E3297" w:rsidRPr="00F37BE9" w:rsidRDefault="00FD0486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134" w:type="dxa"/>
          </w:tcPr>
          <w:p w:rsidR="003E3297" w:rsidRPr="00F37BE9" w:rsidRDefault="00A74C19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ИО</w:t>
            </w:r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№6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№7</w:t>
            </w:r>
          </w:p>
        </w:tc>
        <w:tc>
          <w:tcPr>
            <w:tcW w:w="708" w:type="dxa"/>
          </w:tcPr>
          <w:p w:rsidR="003E3297" w:rsidRPr="00F37BE9" w:rsidRDefault="004C3DC4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27.11</w:t>
            </w: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23-изучить, анализ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/р. </w:t>
            </w: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Гигиена сердечно - сосудистой системы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.. «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Первая помощь при кровотечениях». 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Гигиена сердечно - сосудистой системы. Первая помощь при заболевании сердца и сосудов. Выработка навыков выполнения лабораторной работы и выполнение биологического рисунка.  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ЦОР</w:t>
            </w:r>
          </w:p>
        </w:tc>
        <w:tc>
          <w:tcPr>
            <w:tcW w:w="1134" w:type="dxa"/>
          </w:tcPr>
          <w:p w:rsidR="003E3297" w:rsidRPr="00F37BE9" w:rsidRDefault="00215493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134" w:type="dxa"/>
          </w:tcPr>
          <w:p w:rsidR="003E3297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КС 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№8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297" w:rsidRPr="00F37BE9" w:rsidRDefault="004C3DC4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24,25-изучить, запись в тетради, анализ л/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834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Обобщающий урок «Внутренняя среда организма и кровь».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Проверяется грамотность написания изученных биологических терминов и их объяснение. Тестовые задания.</w:t>
            </w:r>
          </w:p>
        </w:tc>
        <w:tc>
          <w:tcPr>
            <w:tcW w:w="1276" w:type="dxa"/>
          </w:tcPr>
          <w:p w:rsidR="003E3297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Карточка программированного </w:t>
            </w:r>
            <w:r w:rsidRPr="00F37B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контроля</w:t>
            </w:r>
          </w:p>
          <w:p w:rsidR="00B459E6" w:rsidRPr="00F37BE9" w:rsidRDefault="00B459E6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Тестовое задание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№3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E3297" w:rsidRPr="00F37BE9" w:rsidRDefault="004C3DC4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4.12</w:t>
            </w: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Повт.17-24</w:t>
            </w:r>
          </w:p>
        </w:tc>
      </w:tr>
      <w:tr w:rsidR="003E3297" w:rsidRPr="00F37BE9" w:rsidTr="00466AF5">
        <w:trPr>
          <w:gridAfter w:val="5"/>
          <w:wAfter w:w="8165" w:type="dxa"/>
        </w:trPr>
        <w:tc>
          <w:tcPr>
            <w:tcW w:w="567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41" w:type="dxa"/>
            <w:gridSpan w:val="5"/>
            <w:tcBorders>
              <w:righ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ЧЕЛОВЕК  И ЕГО ЗДОРОВЬЕ </w:t>
            </w: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Дыхание.- 4ч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nil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834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Значение дыхания. Органы дыхательной системы. Заболевания дыхательных путей. «Дыхательные движения. Жизненная ёмкость лёгких человека и её измерение».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Должны знать строение органов  дыхания. Органы дыхательной системы. Заболевания дыхательных путей. Умение определять 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заболевании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дыхательных путей.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Тестовые задание по метод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особии</w:t>
            </w:r>
          </w:p>
        </w:tc>
        <w:tc>
          <w:tcPr>
            <w:tcW w:w="1134" w:type="dxa"/>
          </w:tcPr>
          <w:p w:rsidR="003E3297" w:rsidRPr="00F37BE9" w:rsidRDefault="00215493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E3297" w:rsidRPr="00F37BE9" w:rsidRDefault="00A74C19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 Л/</w:t>
            </w:r>
            <w:proofErr w:type="gramStart"/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№9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E3297" w:rsidRPr="00F37BE9" w:rsidRDefault="004C3DC4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9.12</w:t>
            </w: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26-изучить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,з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ад.на стр. 139</w:t>
            </w: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Легкие. Легочное и тканевое дыхание.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Должны знать строение легких. Легочное и тканевое дыхание. Обладать навыками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биологической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терминалогии</w:t>
            </w:r>
            <w:proofErr w:type="spell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Тестовые задание по метод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E3297" w:rsidRPr="00F37BE9" w:rsidRDefault="00215493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134" w:type="dxa"/>
          </w:tcPr>
          <w:p w:rsidR="003E3297" w:rsidRPr="00F37BE9" w:rsidRDefault="00A74C19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ФО</w:t>
            </w:r>
          </w:p>
        </w:tc>
        <w:tc>
          <w:tcPr>
            <w:tcW w:w="708" w:type="dxa"/>
          </w:tcPr>
          <w:p w:rsidR="003E3297" w:rsidRPr="00F37BE9" w:rsidRDefault="004C3DC4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</w:t>
            </w: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27, 28-изучить, термины, </w:t>
            </w: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Функциональные возможности дыхательной системы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Должны знать функциональные возможности дыхательной системы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.. 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Демонстрация фрагмента фильма «Тело человека» ВВС Д</w:t>
            </w:r>
            <w:r w:rsidRPr="00F37B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Д. Выработка навыков выполнения лабораторной работы и выполнение биологического рисунка.  </w:t>
            </w:r>
          </w:p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вар.7-8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А-5,7,8,24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В3</w:t>
            </w:r>
          </w:p>
        </w:tc>
        <w:tc>
          <w:tcPr>
            <w:tcW w:w="1134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ВВС Д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134" w:type="dxa"/>
          </w:tcPr>
          <w:p w:rsidR="003E3297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КС 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297" w:rsidRPr="00F37BE9" w:rsidRDefault="004C3DC4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</w:t>
            </w: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29-изучить, запись в тетради </w:t>
            </w: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834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Обобщающий урок «Дыхание»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Проверять знание, умение и навыки написания изученных биологических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терминов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и их объяснение. Тестовые задания.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Тестовые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задание по метод.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Пособии</w:t>
            </w:r>
            <w:proofErr w:type="gramEnd"/>
          </w:p>
        </w:tc>
        <w:tc>
          <w:tcPr>
            <w:tcW w:w="1134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Тест  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№4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E3297" w:rsidRPr="00F37BE9" w:rsidRDefault="004C3DC4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18.12</w:t>
            </w: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Повт.26-28</w:t>
            </w:r>
          </w:p>
        </w:tc>
      </w:tr>
      <w:tr w:rsidR="003E3297" w:rsidRPr="00F37BE9" w:rsidTr="00466AF5">
        <w:trPr>
          <w:gridAfter w:val="5"/>
          <w:wAfter w:w="8165" w:type="dxa"/>
        </w:trPr>
        <w:tc>
          <w:tcPr>
            <w:tcW w:w="567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41" w:type="dxa"/>
            <w:gridSpan w:val="5"/>
            <w:tcBorders>
              <w:righ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ЧЕЛОВЕК  И ЕГО ЗДОРОВЬЕ </w:t>
            </w: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Пищеварение. 6ч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nil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834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Питание и пищеварение. Регуляция пищеварения.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Должны знать строение органов пищеварительной системы, что пища – источник энергии и строительного материала. Питание и пищеварение. Уметь определять </w:t>
            </w:r>
            <w:proofErr w:type="spell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регуляцияю</w:t>
            </w:r>
            <w:proofErr w:type="spell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пищеварения. Значение кулинарной </w:t>
            </w:r>
            <w:r w:rsidRPr="00F37B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обработки пищи. Обладать навыками </w:t>
            </w:r>
            <w:proofErr w:type="spell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био</w:t>
            </w:r>
            <w:proofErr w:type="spell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терминалогии</w:t>
            </w:r>
            <w:proofErr w:type="spell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вар.8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А-10-15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В5</w:t>
            </w:r>
          </w:p>
        </w:tc>
        <w:tc>
          <w:tcPr>
            <w:tcW w:w="1134" w:type="dxa"/>
          </w:tcPr>
          <w:p w:rsidR="003E3297" w:rsidRPr="00F37BE9" w:rsidRDefault="00215493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E3297" w:rsidRPr="00F37BE9" w:rsidRDefault="00A74C19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E3297" w:rsidRPr="00F37BE9" w:rsidRDefault="004C3DC4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30-изучить, запись в тетради</w:t>
            </w: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Пищеварение в ротовой полости. «Действие слюны на крахмал»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Уметь определять рецепторы вкуса. Механическая и химическая обработка пищи. Учащиеся должны знать строение зубов. Обладать навыками ухода за зубами и как проводить профилактические мероприятия против заболевания  зубов. 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Тестовые задание по метод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особии</w:t>
            </w:r>
          </w:p>
        </w:tc>
        <w:tc>
          <w:tcPr>
            <w:tcW w:w="1134" w:type="dxa"/>
          </w:tcPr>
          <w:p w:rsidR="003E3297" w:rsidRPr="00F37BE9" w:rsidRDefault="00215493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proofErr w:type="spellStart"/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  <w:proofErr w:type="spellEnd"/>
            <w:proofErr w:type="gramEnd"/>
          </w:p>
        </w:tc>
        <w:tc>
          <w:tcPr>
            <w:tcW w:w="1134" w:type="dxa"/>
          </w:tcPr>
          <w:p w:rsidR="003E3297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ФО, ИО</w:t>
            </w:r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Л/</w:t>
            </w:r>
            <w:proofErr w:type="gramStart"/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№10</w:t>
            </w:r>
          </w:p>
        </w:tc>
        <w:tc>
          <w:tcPr>
            <w:tcW w:w="708" w:type="dxa"/>
          </w:tcPr>
          <w:p w:rsidR="003E3297" w:rsidRPr="00F37BE9" w:rsidRDefault="004C3DC4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25.12</w:t>
            </w: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31-изучить, зад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а стр. 165</w:t>
            </w: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Пищеварение в желудке и </w:t>
            </w:r>
            <w:proofErr w:type="spell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двенадцатипёрстной</w:t>
            </w:r>
            <w:proofErr w:type="spell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кишке. 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Должны знать строение пищевода. Строение и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процессы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происходящие в желудке. Пищеварительные ферменты. Микроорганизмы кишечника. Кишечная палочка. Дисбактериоз. Выработка навыков выполнения лабораторной работы 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ЦОР</w:t>
            </w:r>
          </w:p>
        </w:tc>
        <w:tc>
          <w:tcPr>
            <w:tcW w:w="1134" w:type="dxa"/>
          </w:tcPr>
          <w:p w:rsidR="003E3297" w:rsidRPr="00F37BE9" w:rsidRDefault="00215493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134" w:type="dxa"/>
          </w:tcPr>
          <w:p w:rsidR="003E3297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  <w:tc>
          <w:tcPr>
            <w:tcW w:w="708" w:type="dxa"/>
          </w:tcPr>
          <w:p w:rsidR="003E3297" w:rsidRPr="00F37BE9" w:rsidRDefault="004C3DC4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30.12</w:t>
            </w: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32-изучить,</w:t>
            </w:r>
          </w:p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анализ л/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Функции тонкого и толстого кишечника. Всасывание. Барьерная роль печени.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Должны знать всасывание микроворсинками. Печень и его роль в организме. Воротная вене и печеночная вена. Барьерная роль печени. Толстая кишка. Слепая кишка, аппендикс, аппендицит, перитонит.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ар.1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134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E3297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ФО, ИО </w:t>
            </w:r>
          </w:p>
          <w:p w:rsidR="00342ECD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33-изучить,</w:t>
            </w:r>
          </w:p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термины</w:t>
            </w: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Регуляция пищеварения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Должны знать нервная регуляция пищеварения. Фистула. Безусловный рефлекс. Условный рефлекс. Мнимое кормление. Гуморальная регуляция пищеварения. 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вар.1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134" w:type="dxa"/>
          </w:tcPr>
          <w:p w:rsidR="003E3297" w:rsidRPr="00F37BE9" w:rsidRDefault="00215493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134" w:type="dxa"/>
          </w:tcPr>
          <w:p w:rsidR="003E3297" w:rsidRPr="00F37BE9" w:rsidRDefault="00A74C19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ИО</w:t>
            </w:r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8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34-изучить, отв. на вопросы</w:t>
            </w: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  <w:tcBorders>
              <w:right w:val="single" w:sz="4" w:space="0" w:color="auto"/>
            </w:tcBorders>
          </w:tcPr>
          <w:p w:rsidR="003E3297" w:rsidRPr="00097F40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F40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834" w:type="dxa"/>
            <w:tcBorders>
              <w:left w:val="single" w:sz="4" w:space="0" w:color="auto"/>
            </w:tcBorders>
          </w:tcPr>
          <w:p w:rsidR="003E3297" w:rsidRPr="00097F40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40">
              <w:rPr>
                <w:rFonts w:ascii="Times New Roman" w:hAnsi="Times New Roman" w:cs="Times New Roman"/>
                <w:sz w:val="24"/>
                <w:szCs w:val="24"/>
              </w:rPr>
              <w:t xml:space="preserve">Гигиена органов пищеварения. Предупреждение </w:t>
            </w:r>
            <w:proofErr w:type="gramStart"/>
            <w:r w:rsidRPr="00097F40">
              <w:rPr>
                <w:rFonts w:ascii="Times New Roman" w:hAnsi="Times New Roman" w:cs="Times New Roman"/>
                <w:sz w:val="24"/>
                <w:szCs w:val="24"/>
              </w:rPr>
              <w:t>желудочно-кишечных</w:t>
            </w:r>
            <w:proofErr w:type="gramEnd"/>
            <w:r w:rsidRPr="00097F40">
              <w:rPr>
                <w:rFonts w:ascii="Times New Roman" w:hAnsi="Times New Roman" w:cs="Times New Roman"/>
                <w:sz w:val="24"/>
                <w:szCs w:val="24"/>
              </w:rPr>
              <w:t xml:space="preserve"> инфекции.</w:t>
            </w:r>
          </w:p>
        </w:tc>
        <w:tc>
          <w:tcPr>
            <w:tcW w:w="6063" w:type="dxa"/>
          </w:tcPr>
          <w:p w:rsidR="003E3297" w:rsidRPr="00097F40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F40">
              <w:rPr>
                <w:rFonts w:ascii="Times New Roman" w:hAnsi="Times New Roman" w:cs="Times New Roman"/>
                <w:sz w:val="24"/>
                <w:szCs w:val="24"/>
              </w:rPr>
              <w:t xml:space="preserve">Уметь </w:t>
            </w:r>
            <w:proofErr w:type="gramStart"/>
            <w:r w:rsidRPr="00097F40">
              <w:rPr>
                <w:rFonts w:ascii="Times New Roman" w:hAnsi="Times New Roman" w:cs="Times New Roman"/>
                <w:sz w:val="24"/>
                <w:szCs w:val="24"/>
              </w:rPr>
              <w:t>определять</w:t>
            </w:r>
            <w:proofErr w:type="gramEnd"/>
            <w:r w:rsidRPr="00097F40">
              <w:rPr>
                <w:rFonts w:ascii="Times New Roman" w:hAnsi="Times New Roman" w:cs="Times New Roman"/>
                <w:sz w:val="24"/>
                <w:szCs w:val="24"/>
              </w:rPr>
              <w:t xml:space="preserve"> как сохранить аппетит? Правила приёма пищи. Кишечные инфекции и их предупреждение. Возбудители ботулизма. Холерный вибрион. </w:t>
            </w:r>
            <w:proofErr w:type="spellStart"/>
            <w:r w:rsidRPr="00097F40">
              <w:rPr>
                <w:rFonts w:ascii="Times New Roman" w:hAnsi="Times New Roman" w:cs="Times New Roman"/>
                <w:sz w:val="24"/>
                <w:szCs w:val="24"/>
              </w:rPr>
              <w:t>Дизентер</w:t>
            </w:r>
            <w:proofErr w:type="spellEnd"/>
            <w:r w:rsidRPr="00097F40">
              <w:rPr>
                <w:rFonts w:ascii="Times New Roman" w:hAnsi="Times New Roman" w:cs="Times New Roman"/>
                <w:sz w:val="24"/>
                <w:szCs w:val="24"/>
              </w:rPr>
              <w:t xml:space="preserve">. палочка. Дезинфицирующие средства. Обладать навыками </w:t>
            </w:r>
            <w:proofErr w:type="spellStart"/>
            <w:r w:rsidRPr="00097F40">
              <w:rPr>
                <w:rFonts w:ascii="Times New Roman" w:hAnsi="Times New Roman" w:cs="Times New Roman"/>
                <w:sz w:val="24"/>
                <w:szCs w:val="24"/>
              </w:rPr>
              <w:t>био</w:t>
            </w:r>
            <w:proofErr w:type="spellEnd"/>
            <w:r w:rsidRPr="00097F4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097F40">
              <w:rPr>
                <w:rFonts w:ascii="Times New Roman" w:hAnsi="Times New Roman" w:cs="Times New Roman"/>
                <w:sz w:val="24"/>
                <w:szCs w:val="24"/>
              </w:rPr>
              <w:t>терминалогии</w:t>
            </w:r>
            <w:proofErr w:type="spellEnd"/>
            <w:r w:rsidRPr="00097F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3E3297" w:rsidRPr="00097F40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F40">
              <w:rPr>
                <w:rFonts w:ascii="Times New Roman" w:hAnsi="Times New Roman" w:cs="Times New Roman"/>
                <w:sz w:val="24"/>
                <w:szCs w:val="24"/>
              </w:rPr>
              <w:t>вар.1</w:t>
            </w:r>
          </w:p>
          <w:p w:rsidR="003E3297" w:rsidRPr="00097F40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F40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</w:p>
          <w:p w:rsidR="003E3297" w:rsidRPr="00097F40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F4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134" w:type="dxa"/>
          </w:tcPr>
          <w:p w:rsidR="003E3297" w:rsidRPr="00097F40" w:rsidRDefault="00215493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F40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E3297" w:rsidRPr="00097F40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F40">
              <w:rPr>
                <w:rFonts w:ascii="Times New Roman" w:hAnsi="Times New Roman" w:cs="Times New Roman"/>
                <w:sz w:val="24"/>
                <w:szCs w:val="24"/>
              </w:rPr>
              <w:t xml:space="preserve">КС 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E3297" w:rsidRPr="00097F40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297" w:rsidRPr="00097F40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097F40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40">
              <w:rPr>
                <w:rFonts w:ascii="Times New Roman" w:hAnsi="Times New Roman" w:cs="Times New Roman"/>
                <w:sz w:val="24"/>
                <w:szCs w:val="24"/>
              </w:rPr>
              <w:t>35-изучить, запись в тетради</w:t>
            </w:r>
          </w:p>
        </w:tc>
      </w:tr>
      <w:tr w:rsidR="003E3297" w:rsidRPr="00F37BE9" w:rsidTr="00466AF5">
        <w:trPr>
          <w:gridAfter w:val="5"/>
          <w:wAfter w:w="8165" w:type="dxa"/>
        </w:trPr>
        <w:tc>
          <w:tcPr>
            <w:tcW w:w="567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41" w:type="dxa"/>
            <w:gridSpan w:val="5"/>
            <w:tcBorders>
              <w:righ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ЧЕЛОВЕК  И ЕГО ЗДОРОВЬЕ </w:t>
            </w: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Обмен веществ и энергии. - 4ч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nil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  <w:tcBorders>
              <w:right w:val="single" w:sz="4" w:space="0" w:color="auto"/>
            </w:tcBorders>
          </w:tcPr>
          <w:p w:rsidR="003E3297" w:rsidRPr="00097F40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F4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834" w:type="dxa"/>
            <w:tcBorders>
              <w:left w:val="single" w:sz="4" w:space="0" w:color="auto"/>
            </w:tcBorders>
          </w:tcPr>
          <w:p w:rsidR="003E3297" w:rsidRPr="00097F40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40">
              <w:rPr>
                <w:rFonts w:ascii="Times New Roman" w:hAnsi="Times New Roman" w:cs="Times New Roman"/>
                <w:sz w:val="24"/>
                <w:szCs w:val="24"/>
              </w:rPr>
              <w:t>Обмен веществ и энергии – основное свойство всех живых существ.</w:t>
            </w:r>
          </w:p>
        </w:tc>
        <w:tc>
          <w:tcPr>
            <w:tcW w:w="6063" w:type="dxa"/>
          </w:tcPr>
          <w:p w:rsidR="003E3297" w:rsidRPr="00097F40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F40">
              <w:rPr>
                <w:rFonts w:ascii="Times New Roman" w:hAnsi="Times New Roman" w:cs="Times New Roman"/>
                <w:sz w:val="24"/>
                <w:szCs w:val="24"/>
              </w:rPr>
              <w:t>Должны знать основные свойства живых существ. Пластический и энергетический обмен. Обмен белков, жиров, углеводов, воды в организме. Обмен минеральных солей.</w:t>
            </w:r>
          </w:p>
        </w:tc>
        <w:tc>
          <w:tcPr>
            <w:tcW w:w="1276" w:type="dxa"/>
          </w:tcPr>
          <w:p w:rsidR="003E3297" w:rsidRPr="00097F40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F40">
              <w:rPr>
                <w:rFonts w:ascii="Times New Roman" w:hAnsi="Times New Roman" w:cs="Times New Roman"/>
                <w:sz w:val="24"/>
                <w:szCs w:val="24"/>
              </w:rPr>
              <w:t>Тестовые задание по метод</w:t>
            </w:r>
            <w:proofErr w:type="gramStart"/>
            <w:r w:rsidRPr="00097F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97F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97F4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097F40">
              <w:rPr>
                <w:rFonts w:ascii="Times New Roman" w:hAnsi="Times New Roman" w:cs="Times New Roman"/>
                <w:sz w:val="24"/>
                <w:szCs w:val="24"/>
              </w:rPr>
              <w:t>особии</w:t>
            </w:r>
          </w:p>
        </w:tc>
        <w:tc>
          <w:tcPr>
            <w:tcW w:w="1134" w:type="dxa"/>
          </w:tcPr>
          <w:p w:rsidR="003E3297" w:rsidRPr="00097F40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E3297" w:rsidRPr="00097F40" w:rsidRDefault="00A74C19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F40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E3297" w:rsidRPr="00097F40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297" w:rsidRPr="00097F40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097F40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E3297" w:rsidRPr="00F37BE9" w:rsidRDefault="00B459E6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40">
              <w:rPr>
                <w:rFonts w:ascii="Times New Roman" w:hAnsi="Times New Roman" w:cs="Times New Roman"/>
                <w:sz w:val="24"/>
                <w:szCs w:val="24"/>
              </w:rPr>
              <w:t>36изучитьприготов.</w:t>
            </w:r>
            <w:r w:rsidR="003E3297" w:rsidRPr="00097F40">
              <w:rPr>
                <w:rFonts w:ascii="Times New Roman" w:hAnsi="Times New Roman" w:cs="Times New Roman"/>
                <w:sz w:val="24"/>
                <w:szCs w:val="24"/>
              </w:rPr>
              <w:t xml:space="preserve"> сообщение  на п.37</w:t>
            </w: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Витамины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Должны знать роль витаминов в обмене веществ. Уметь определять водорастворимые витамины. </w:t>
            </w:r>
            <w:r w:rsidRPr="00F37B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Жирорастворимые витамины. Рациональное использование витаминов. Демонстрация фрагмента фильма «Тело человека» ВВС Д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Тестовые задание </w:t>
            </w:r>
            <w:r w:rsidRPr="00F37B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метод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особии</w:t>
            </w:r>
          </w:p>
        </w:tc>
        <w:tc>
          <w:tcPr>
            <w:tcW w:w="1134" w:type="dxa"/>
          </w:tcPr>
          <w:p w:rsidR="003E3297" w:rsidRPr="00F37BE9" w:rsidRDefault="00215493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Презентация </w:t>
            </w:r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ВВС Д</w:t>
            </w:r>
            <w:proofErr w:type="gramStart"/>
            <w:r w:rsidR="003E3297" w:rsidRPr="00F37B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proofErr w:type="gramEnd"/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134" w:type="dxa"/>
          </w:tcPr>
          <w:p w:rsidR="00342ECD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КС 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37-изучить. </w:t>
            </w:r>
            <w:r w:rsidRPr="00F37B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конспект </w:t>
            </w: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39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«Определение норм рационального питания».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Уметь определять основной обмен. Общий обмен. Энергетическая емкость (калорийность) пищи. Нормы питания. Режим питания. Выработка навыков выполнения лабораторной работы и выполнение биологического рисунка.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ЦОР </w:t>
            </w:r>
          </w:p>
        </w:tc>
        <w:tc>
          <w:tcPr>
            <w:tcW w:w="1134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Хартия земли</w:t>
            </w:r>
          </w:p>
        </w:tc>
        <w:tc>
          <w:tcPr>
            <w:tcW w:w="1134" w:type="dxa"/>
          </w:tcPr>
          <w:p w:rsidR="00342ECD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КС 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№11</w:t>
            </w:r>
          </w:p>
        </w:tc>
        <w:tc>
          <w:tcPr>
            <w:tcW w:w="708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38-изучить, табл.</w:t>
            </w: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834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Обобщающий урок «Пищеварение и обмен веществ»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Проверяется грамотность написания изученных биологических терминов и их объяснение. Тестовые задания.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Карточка программированного контроля</w:t>
            </w:r>
          </w:p>
        </w:tc>
        <w:tc>
          <w:tcPr>
            <w:tcW w:w="1134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№5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 30-38</w:t>
            </w:r>
          </w:p>
        </w:tc>
      </w:tr>
      <w:tr w:rsidR="003E3297" w:rsidRPr="00F37BE9" w:rsidTr="00466AF5">
        <w:trPr>
          <w:gridAfter w:val="5"/>
          <w:wAfter w:w="8165" w:type="dxa"/>
        </w:trPr>
        <w:tc>
          <w:tcPr>
            <w:tcW w:w="567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41" w:type="dxa"/>
            <w:gridSpan w:val="5"/>
            <w:tcBorders>
              <w:righ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ЧЕЛОВЕК  И ЕГО ЗДОРОВЬЕ </w:t>
            </w: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Покровные органы. Терморегуляция. Выделение. - 5ч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nil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834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Кожа – наружный покровный орган. 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Должны знать нарушение покрова человека. Строение и функции кожи. Защитная  функция кожи. Выделительная и дыхательная функции кожи. Роль кожи в обменных процессах. Рецепторная функция кожи. Участие кожи в теплорегуляции. Обладать навыками биол. терминов.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Тестовые задание по метод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особии</w:t>
            </w:r>
          </w:p>
        </w:tc>
        <w:tc>
          <w:tcPr>
            <w:tcW w:w="1134" w:type="dxa"/>
          </w:tcPr>
          <w:p w:rsidR="003E3297" w:rsidRPr="00F37BE9" w:rsidRDefault="00215493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E3297" w:rsidRPr="00F37BE9" w:rsidRDefault="00A74C19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proofErr w:type="gramEnd"/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39-изучить, запись в тетради, </w:t>
            </w: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Уход за кожей. Гигиена одежды и обуви. Болезни кожи.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Уметь определять уход за кожей. Уход за ногтями и волосами. Гигиена одежды и обуви. Причины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кожных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заболевании. Грибковые и паразитические заболевания кожи. 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Тестовые задание по метод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особии</w:t>
            </w:r>
          </w:p>
        </w:tc>
        <w:tc>
          <w:tcPr>
            <w:tcW w:w="1134" w:type="dxa"/>
          </w:tcPr>
          <w:p w:rsidR="003E3297" w:rsidRPr="00F37BE9" w:rsidRDefault="00215493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134" w:type="dxa"/>
          </w:tcPr>
          <w:p w:rsidR="003E3297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ФО, ИО </w:t>
            </w:r>
          </w:p>
          <w:p w:rsidR="00342ECD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40-изучить, </w:t>
            </w:r>
            <w:proofErr w:type="spell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 сообщение.</w:t>
            </w: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Терморегуляция организма. Закаливание.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Должны знать выработка тепла и теплоотдача. Первая помощь при тепловом и солнечном ударе. Закаливание. Способы закаливания.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Вар.1,2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</w:p>
        </w:tc>
        <w:tc>
          <w:tcPr>
            <w:tcW w:w="1134" w:type="dxa"/>
          </w:tcPr>
          <w:p w:rsidR="003E3297" w:rsidRPr="00F37BE9" w:rsidRDefault="00215493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>Хартия земли</w:t>
            </w:r>
          </w:p>
        </w:tc>
        <w:tc>
          <w:tcPr>
            <w:tcW w:w="1134" w:type="dxa"/>
          </w:tcPr>
          <w:p w:rsidR="00342ECD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КС 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41-изучить, заполнить таблицу</w:t>
            </w: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Выделение. Строение и работа почек. 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Должны знать значение выделения. Органы мочевыделения. Строение и работа почек. Нефроны. </w:t>
            </w:r>
            <w:r w:rsidRPr="00F37B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Предупреждение почечных заболеваний. Демонстрация фрагмента фильма «Тело человека» ВВС Д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Вар.2,3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</w:t>
            </w:r>
          </w:p>
        </w:tc>
        <w:tc>
          <w:tcPr>
            <w:tcW w:w="1134" w:type="dxa"/>
          </w:tcPr>
          <w:p w:rsidR="003E3297" w:rsidRPr="00F37BE9" w:rsidRDefault="00215493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Презентация</w:t>
            </w:r>
          </w:p>
        </w:tc>
        <w:tc>
          <w:tcPr>
            <w:tcW w:w="1134" w:type="dxa"/>
          </w:tcPr>
          <w:p w:rsidR="003E3297" w:rsidRPr="00F37BE9" w:rsidRDefault="00A74C19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proofErr w:type="gramEnd"/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8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42-изучить, </w:t>
            </w:r>
          </w:p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повт</w:t>
            </w:r>
            <w:proofErr w:type="spell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 36-41.</w:t>
            </w: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45</w:t>
            </w:r>
          </w:p>
        </w:tc>
        <w:tc>
          <w:tcPr>
            <w:tcW w:w="2834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Обобщающий урок « Кожа и выделение»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Проверяется грамотность написания изученных биологических терминов и их объяснение. Тестовые задания.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Тестовые задание по метод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особии</w:t>
            </w:r>
          </w:p>
        </w:tc>
        <w:tc>
          <w:tcPr>
            <w:tcW w:w="1134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№6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 36-42</w:t>
            </w:r>
          </w:p>
        </w:tc>
      </w:tr>
      <w:tr w:rsidR="003E3297" w:rsidRPr="00F37BE9" w:rsidTr="00466AF5">
        <w:trPr>
          <w:gridAfter w:val="5"/>
          <w:wAfter w:w="8165" w:type="dxa"/>
        </w:trPr>
        <w:tc>
          <w:tcPr>
            <w:tcW w:w="567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41" w:type="dxa"/>
            <w:gridSpan w:val="5"/>
            <w:tcBorders>
              <w:righ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ЧЕЛОВЕК  И ЕГО ЗДОРОВЬЕ </w:t>
            </w: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Нервная система.5ч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nil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834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Строение нервной системы. Спинной мозг. 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Должны знать нервная система обеспечивает относительное постоянство внутренней среды организма. Нервная система согласует работу всех органов. Обеспечивает выживание организма как целого. Мозг и психика. Обладать навыками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биологической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терминалогии</w:t>
            </w:r>
            <w:proofErr w:type="spell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Тестовые задание по метод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особии</w:t>
            </w:r>
          </w:p>
        </w:tc>
        <w:tc>
          <w:tcPr>
            <w:tcW w:w="1134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E3297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43-изучить,  запись в тетради, </w:t>
            </w: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Строение головного мозга. Функции продолговатого и среднего мозга, моста и мозжечка.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Должны знать части нервной системы. Спинной мозг. Связь спинного мозга с головным. Демонстрация фрагмента фильма «Тело человека» ВВС Д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ЦОР </w:t>
            </w:r>
          </w:p>
        </w:tc>
        <w:tc>
          <w:tcPr>
            <w:tcW w:w="1134" w:type="dxa"/>
          </w:tcPr>
          <w:p w:rsidR="003E3297" w:rsidRPr="00F37BE9" w:rsidRDefault="00215493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>ВВС Д</w:t>
            </w:r>
            <w:proofErr w:type="gramStart"/>
            <w:r w:rsidR="003E3297" w:rsidRPr="00F37B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proofErr w:type="gramEnd"/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134" w:type="dxa"/>
          </w:tcPr>
          <w:p w:rsidR="003E3297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  <w:tc>
          <w:tcPr>
            <w:tcW w:w="708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44,45-изучить, конспект</w:t>
            </w:r>
          </w:p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Функции переднего мозга. «Изучение строения головного мозга по муляжу»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Должны знать отделы головного мозга. Задний мозг: продолговатый мозг, мост. Мозжечок, средний мозг. Передний мозг: промежуточный мозг, большие полушария головного мозга, желудочки мозга. 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Вар.3,4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</w:p>
        </w:tc>
        <w:tc>
          <w:tcPr>
            <w:tcW w:w="1134" w:type="dxa"/>
          </w:tcPr>
          <w:p w:rsidR="003E3297" w:rsidRPr="00F37BE9" w:rsidRDefault="00215493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134" w:type="dxa"/>
          </w:tcPr>
          <w:p w:rsidR="003E3297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КС </w:t>
            </w:r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№12</w:t>
            </w:r>
          </w:p>
        </w:tc>
        <w:tc>
          <w:tcPr>
            <w:tcW w:w="708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46-изучить, Запись терминов</w:t>
            </w: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Соматический и автономный отделы нервной системы.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Должны знать значение функционального разделения нервной системы на соматические и автономные отделы. Соматическая нервная система. Автономная (вегетативная) нервная система. Симпатические и парасимпатические подотделы нервной системы. Обладать навыками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биологической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терминалогии</w:t>
            </w:r>
            <w:proofErr w:type="spellEnd"/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Тестовые задание по метод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особии</w:t>
            </w:r>
          </w:p>
        </w:tc>
        <w:tc>
          <w:tcPr>
            <w:tcW w:w="1134" w:type="dxa"/>
          </w:tcPr>
          <w:p w:rsidR="003E3297" w:rsidRPr="00F37BE9" w:rsidRDefault="00215493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134" w:type="dxa"/>
          </w:tcPr>
          <w:p w:rsidR="003E3297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ФО, ИО </w:t>
            </w:r>
          </w:p>
          <w:p w:rsidR="00342ECD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47-изучить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тв.на </w:t>
            </w:r>
            <w:proofErr w:type="spell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вопр</w:t>
            </w:r>
            <w:proofErr w:type="spellEnd"/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834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Обобщающий урок «Нервная система»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Проверяется грамотность написания изученных биологических терминов и их объяснение. Тестовые задания.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Карточка программированно</w:t>
            </w:r>
            <w:r w:rsidRPr="00F37B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 контроля</w:t>
            </w:r>
          </w:p>
        </w:tc>
        <w:tc>
          <w:tcPr>
            <w:tcW w:w="1134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№7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 43-47</w:t>
            </w:r>
          </w:p>
        </w:tc>
      </w:tr>
      <w:tr w:rsidR="003E3297" w:rsidRPr="00F37BE9" w:rsidTr="00466AF5">
        <w:trPr>
          <w:gridAfter w:val="5"/>
          <w:wAfter w:w="8165" w:type="dxa"/>
        </w:trPr>
        <w:tc>
          <w:tcPr>
            <w:tcW w:w="567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41" w:type="dxa"/>
            <w:gridSpan w:val="5"/>
            <w:tcBorders>
              <w:righ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ЧЕЛОВЕК  И ЕГО ЗДОРОВЬЕ </w:t>
            </w: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Анализаторы. Органы чувств. 5ч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nil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834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Зрительный анализатор. «Изучение массы и роста своего организма», «Иллюзия, связанная с бинокулярным зрением».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Ощущения. Строение и функции анализаторов. Значение анализаторов. Достоверность полученной информации. Значение зрения. Положение и строение глаза. Уметь определять ход лучей через прозрачную среду глаза. Строение сетчатки. Корковая часть зрительного анализатора. Выработка навыков выполнения лабораторной работы и выполнение биологического рисунка.  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ЦОР</w:t>
            </w:r>
          </w:p>
        </w:tc>
        <w:tc>
          <w:tcPr>
            <w:tcW w:w="1134" w:type="dxa"/>
          </w:tcPr>
          <w:p w:rsidR="003E3297" w:rsidRPr="00F37BE9" w:rsidRDefault="00215493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№13,14</w:t>
            </w:r>
          </w:p>
          <w:p w:rsidR="003E3297" w:rsidRPr="00F37BE9" w:rsidRDefault="00A74C19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48,49-изучить.</w:t>
            </w:r>
          </w:p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вопр</w:t>
            </w:r>
            <w:proofErr w:type="spell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Подготовить </w:t>
            </w:r>
            <w:proofErr w:type="spell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сообщ</w:t>
            </w:r>
            <w:proofErr w:type="spell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Гигиена зрения. Предупреждение глазных болезней.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Предупреждение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глазных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инфекции. Предупреждение близорукости и дальнозоркости. Борьба с помутнением хрусталика – катарактой. Травмы глаз.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Тестовые задание по метод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особии</w:t>
            </w:r>
          </w:p>
        </w:tc>
        <w:tc>
          <w:tcPr>
            <w:tcW w:w="1134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42ECD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КС 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50-изучить. отв. на вопросы.</w:t>
            </w:r>
          </w:p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Слуховой анализатор.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Значение и строение органа слуха. Наружное, среднее и внутреннее ухо. Гигиена органов слуха.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Вар.4,5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</w:p>
        </w:tc>
        <w:tc>
          <w:tcPr>
            <w:tcW w:w="1134" w:type="dxa"/>
          </w:tcPr>
          <w:p w:rsidR="003E3297" w:rsidRPr="00F37BE9" w:rsidRDefault="00215493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134" w:type="dxa"/>
          </w:tcPr>
          <w:p w:rsidR="003E3297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ФО, ИО </w:t>
            </w:r>
          </w:p>
          <w:p w:rsidR="00342ECD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51-изучить. конспект</w:t>
            </w:r>
          </w:p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Органы равновесия, кожно-мышечной чувствительности, обоняния и вкуса.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Должны знать органы равновесия, кожно-мышечной чувствительности, обоняния и вкуса. Демонстрация фрагмента фильма «Тело человека» ВВС Д</w:t>
            </w:r>
            <w:r w:rsidRPr="00F37B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бладать навыками биологической </w:t>
            </w:r>
            <w:proofErr w:type="spell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терминалогии</w:t>
            </w:r>
            <w:proofErr w:type="spell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Тестовые задание по метод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особии</w:t>
            </w:r>
          </w:p>
        </w:tc>
        <w:tc>
          <w:tcPr>
            <w:tcW w:w="1134" w:type="dxa"/>
          </w:tcPr>
          <w:p w:rsidR="003E3297" w:rsidRPr="00F37BE9" w:rsidRDefault="00215493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>ВВС Д</w:t>
            </w:r>
            <w:proofErr w:type="gramStart"/>
            <w:r w:rsidR="003E3297" w:rsidRPr="00F37B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proofErr w:type="gramEnd"/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134" w:type="dxa"/>
          </w:tcPr>
          <w:p w:rsidR="003E3297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КС </w:t>
            </w:r>
          </w:p>
        </w:tc>
        <w:tc>
          <w:tcPr>
            <w:tcW w:w="708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51-изучить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одготовить </w:t>
            </w:r>
            <w:proofErr w:type="spell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сообщ</w:t>
            </w:r>
            <w:proofErr w:type="spell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834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Обобщающий урок </w:t>
            </w:r>
          </w:p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«Анализаторы».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Проверяется грамотность написания изученных биологических терминов и их объяснение. Тестовые задания.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Тестовые задание по метод. </w:t>
            </w:r>
            <w:proofErr w:type="spellStart"/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пос</w:t>
            </w:r>
            <w:proofErr w:type="spellEnd"/>
            <w:proofErr w:type="gramEnd"/>
          </w:p>
        </w:tc>
        <w:tc>
          <w:tcPr>
            <w:tcW w:w="1134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№8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Повт.48-51.</w:t>
            </w:r>
          </w:p>
        </w:tc>
      </w:tr>
      <w:tr w:rsidR="003E3297" w:rsidRPr="00F37BE9" w:rsidTr="00466AF5">
        <w:trPr>
          <w:gridAfter w:val="5"/>
          <w:wAfter w:w="8165" w:type="dxa"/>
        </w:trPr>
        <w:tc>
          <w:tcPr>
            <w:tcW w:w="567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41" w:type="dxa"/>
            <w:gridSpan w:val="5"/>
            <w:tcBorders>
              <w:righ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ЧЕЛОВЕК  И ЕГО ЗДОРОВЬЕ </w:t>
            </w: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Высшая нервная деятельность. Поведения. Психика. 6ч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nil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834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Вклад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отечественных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37B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ученных в разработку учения о высшей нервной деятельности.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Должны знать высшая нервная деятельность. И.М. </w:t>
            </w:r>
            <w:r w:rsidRPr="00F37B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Сеченов и </w:t>
            </w:r>
            <w:proofErr w:type="spell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И.П.Павлов</w:t>
            </w:r>
            <w:proofErr w:type="spellEnd"/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орможение условных рефлексов. Метод условных рефлексов. Разные формы торможения. Доминанта.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Вар.6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</w:p>
        </w:tc>
        <w:tc>
          <w:tcPr>
            <w:tcW w:w="1134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Хартия </w:t>
            </w:r>
            <w:r w:rsidRPr="00F37B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земли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E3297" w:rsidRPr="00F37BE9" w:rsidRDefault="00A74C19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53-</w:t>
            </w:r>
            <w:r w:rsidRPr="00F37B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изучить. выполнить зад. 2 в конце параграфа</w:t>
            </w: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57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«Анализ и оценка влияния факторов окружающей среды, факторов риска на здоровье».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Врожденные программы поведения – безусловные рефлекторные рефлексы, инстинкты. Приобретенные программы поведения. Динамический стереотип. Выработка навыков выполнения лабораторной работы и выполнение биологического рисунка.  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Тестовые задание по метод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особии</w:t>
            </w:r>
          </w:p>
        </w:tc>
        <w:tc>
          <w:tcPr>
            <w:tcW w:w="1134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E3297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КС</w:t>
            </w:r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Л/</w:t>
            </w:r>
            <w:proofErr w:type="gramStart"/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№15</w:t>
            </w:r>
          </w:p>
        </w:tc>
        <w:tc>
          <w:tcPr>
            <w:tcW w:w="708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54-изучить. </w:t>
            </w:r>
            <w:proofErr w:type="spell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вопр</w:t>
            </w:r>
            <w:proofErr w:type="spell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Сон и сновидения.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Уметь определять биологический ритм, сон и бодрствование, медленный сон, быстрый сон, сновидение.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ЦОР</w:t>
            </w:r>
          </w:p>
        </w:tc>
        <w:tc>
          <w:tcPr>
            <w:tcW w:w="1134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42ECD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КС </w:t>
            </w:r>
          </w:p>
          <w:p w:rsidR="003E3297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ФО, ИО </w:t>
            </w:r>
          </w:p>
          <w:p w:rsidR="00342ECD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55-изучить. конспект</w:t>
            </w: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Особенности высшей нервной деятельности человека. Речь и сознание. Познавательные процессы.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Уметь определять потребности людей и животных. Роль речи в познании и труде. Познавательные процессы. Выработка навыков определения ощущения и восприятия. Представление  памяти и воображения. Мышление.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Тестовые задание по метод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особии</w:t>
            </w:r>
          </w:p>
        </w:tc>
        <w:tc>
          <w:tcPr>
            <w:tcW w:w="1134" w:type="dxa"/>
          </w:tcPr>
          <w:p w:rsidR="003E3297" w:rsidRPr="00F37BE9" w:rsidRDefault="00215493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>Хартия земли</w:t>
            </w:r>
          </w:p>
        </w:tc>
        <w:tc>
          <w:tcPr>
            <w:tcW w:w="1134" w:type="dxa"/>
          </w:tcPr>
          <w:p w:rsidR="003E3297" w:rsidRPr="00F37BE9" w:rsidRDefault="00A74C19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ИО</w:t>
            </w:r>
          </w:p>
        </w:tc>
        <w:tc>
          <w:tcPr>
            <w:tcW w:w="708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56-изучить. закончить табл.</w:t>
            </w: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numPr>
                <w:ilvl w:val="12"/>
                <w:numId w:val="0"/>
              </w:numPr>
              <w:spacing w:line="240" w:lineRule="atLeast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Воля, эмоции, внимание. «Распознавание на таблицах органов и систем органов человека</w:t>
            </w:r>
          </w:p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Волевые действия. Внушаемость. Эмоциональные реакции и состояния. Демонстрация фрагмента фильма «Тело человека» ВВС Д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Д. Выработка навыков выполнения лабораторной работы и выполнение биологического рисунка.  </w:t>
            </w:r>
          </w:p>
        </w:tc>
        <w:tc>
          <w:tcPr>
            <w:tcW w:w="1276" w:type="dxa"/>
          </w:tcPr>
          <w:p w:rsidR="003E3297" w:rsidRPr="00F37BE9" w:rsidRDefault="00215493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>Вар.6,7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134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ВВС Д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134" w:type="dxa"/>
          </w:tcPr>
          <w:p w:rsidR="003E3297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КС </w:t>
            </w:r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№16</w:t>
            </w:r>
          </w:p>
        </w:tc>
        <w:tc>
          <w:tcPr>
            <w:tcW w:w="708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57-изучить. </w:t>
            </w:r>
            <w:proofErr w:type="spell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контр.</w:t>
            </w: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61 </w:t>
            </w:r>
          </w:p>
        </w:tc>
        <w:tc>
          <w:tcPr>
            <w:tcW w:w="2834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знании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«Высшая нервная система»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Проверяется грамотность написания изученных биологических терминов и их объяснение. Тестовые задания.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Карточка программ.</w:t>
            </w:r>
          </w:p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контроля</w:t>
            </w:r>
          </w:p>
        </w:tc>
        <w:tc>
          <w:tcPr>
            <w:tcW w:w="1134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№9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 53-57</w:t>
            </w:r>
          </w:p>
        </w:tc>
      </w:tr>
      <w:tr w:rsidR="003E3297" w:rsidRPr="00F37BE9" w:rsidTr="00466AF5">
        <w:trPr>
          <w:gridAfter w:val="5"/>
          <w:wAfter w:w="8165" w:type="dxa"/>
        </w:trPr>
        <w:tc>
          <w:tcPr>
            <w:tcW w:w="567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41" w:type="dxa"/>
            <w:gridSpan w:val="5"/>
            <w:tcBorders>
              <w:righ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ЧЕЛОВЕК  И ЕГО ЗДОРОВЬЕ </w:t>
            </w: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Эндокринная система 2ч.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nil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834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Роль эндокринной регуляции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Должны знать характеристику желез внутренней секреции. Уметь определять расположение желез. Обладать навыками биологического термина.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Тестовые задание по метод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особии</w:t>
            </w:r>
          </w:p>
        </w:tc>
        <w:tc>
          <w:tcPr>
            <w:tcW w:w="1134" w:type="dxa"/>
          </w:tcPr>
          <w:p w:rsidR="003E3297" w:rsidRPr="00F37BE9" w:rsidRDefault="00215493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E3297" w:rsidRPr="00F37BE9" w:rsidRDefault="00A74C19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58-изучить. конспект</w:t>
            </w: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63</w:t>
            </w:r>
          </w:p>
        </w:tc>
        <w:tc>
          <w:tcPr>
            <w:tcW w:w="2834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Функции желез внутренней секреции.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 функции желез внутренней секреции. Уметь определять заболевания, связанные с железами внутренней секреции.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Вар.7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</w:p>
        </w:tc>
        <w:tc>
          <w:tcPr>
            <w:tcW w:w="1134" w:type="dxa"/>
          </w:tcPr>
          <w:p w:rsidR="003E3297" w:rsidRPr="00F37BE9" w:rsidRDefault="00215493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E3297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КС 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59-изучить. конспект</w:t>
            </w:r>
          </w:p>
        </w:tc>
      </w:tr>
      <w:tr w:rsidR="003E3297" w:rsidRPr="00F37BE9" w:rsidTr="00466AF5">
        <w:trPr>
          <w:gridAfter w:val="5"/>
          <w:wAfter w:w="8165" w:type="dxa"/>
        </w:trPr>
        <w:tc>
          <w:tcPr>
            <w:tcW w:w="567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4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(ЧЕЛОВЕК  И ЕГО ЗДОРОВЬЕ – 2 час, </w:t>
            </w:r>
            <w:r w:rsidRPr="00F37B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Система органического мира- 3 часа) </w:t>
            </w:r>
            <w:r w:rsidRPr="00F37B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3E3297" w:rsidRPr="00F37BE9" w:rsidRDefault="003E3297" w:rsidP="007B46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Индивидуальное развитие организма 5ч.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tcBorders>
              <w:top w:val="nil"/>
              <w:left w:val="single" w:sz="4" w:space="0" w:color="auto"/>
              <w:bottom w:val="nil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E3297" w:rsidRPr="00F37BE9" w:rsidRDefault="003E3297" w:rsidP="007B46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834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Жизненные циклы. Размножение.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Должны знать, что такое жизненный цикл, виды размножения. Обладать навыками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биологической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терминалогии</w:t>
            </w:r>
            <w:proofErr w:type="spell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134" w:type="dxa"/>
          </w:tcPr>
          <w:p w:rsidR="003E3297" w:rsidRPr="00F37BE9" w:rsidRDefault="00215493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E3297" w:rsidRPr="00F37BE9" w:rsidRDefault="00A74C19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60-изучить. отв. на вопросы</w:t>
            </w: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Развитие зародыша и плода. Беременность и роды.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Должны знать, этапы развития зародыша и плода. Демонстрация фрагмента фильма «Тело человека» ВВС Д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134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E3297" w:rsidRPr="00F37BE9" w:rsidRDefault="00A74C19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БД</w:t>
            </w:r>
          </w:p>
        </w:tc>
        <w:tc>
          <w:tcPr>
            <w:tcW w:w="708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61-изучить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апись в тетради</w:t>
            </w: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Наследственные и врожденные заболевания и заболевания, передаваемые половым путем.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Должны знать наследственные и врожденные заболевания и заболевания, передаваемые половым путем. Обладать навыками биологических терминов.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ЦОР </w:t>
            </w:r>
          </w:p>
        </w:tc>
        <w:tc>
          <w:tcPr>
            <w:tcW w:w="1134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42ECD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КС </w:t>
            </w:r>
          </w:p>
          <w:p w:rsidR="003E3297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ФО, ИО </w:t>
            </w:r>
          </w:p>
        </w:tc>
        <w:tc>
          <w:tcPr>
            <w:tcW w:w="708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62-изучить. конспект</w:t>
            </w: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Развитие ребенка после рождения. Становление личности.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Демонстрация фрагмента фильма «Тело человека» ВВС Д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ЦОР</w:t>
            </w:r>
          </w:p>
        </w:tc>
        <w:tc>
          <w:tcPr>
            <w:tcW w:w="1134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ВВС Д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134" w:type="dxa"/>
          </w:tcPr>
          <w:p w:rsidR="003E3297" w:rsidRPr="00F37BE9" w:rsidRDefault="00342ECD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КС</w:t>
            </w:r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8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63-изучить. отв. на вопросы</w:t>
            </w: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Обобщающий урок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10C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D10C81">
              <w:rPr>
                <w:rFonts w:ascii="Times New Roman" w:hAnsi="Times New Roman" w:cs="Times New Roman"/>
                <w:sz w:val="24"/>
                <w:szCs w:val="24"/>
              </w:rPr>
              <w:t xml:space="preserve">Итоговая контрольная </w:t>
            </w:r>
            <w:proofErr w:type="spellStart"/>
            <w:r w:rsidR="00D10C81">
              <w:rPr>
                <w:rFonts w:ascii="Times New Roman" w:hAnsi="Times New Roman" w:cs="Times New Roman"/>
                <w:sz w:val="24"/>
                <w:szCs w:val="24"/>
              </w:rPr>
              <w:t>работа.</w:t>
            </w: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«Индивидуальное</w:t>
            </w:r>
            <w:proofErr w:type="spell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организма».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Проверяется грамотность написания изученных биологических терминов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и их объяснение. Тестовые задания.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ЦОР</w:t>
            </w:r>
          </w:p>
        </w:tc>
        <w:tc>
          <w:tcPr>
            <w:tcW w:w="11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Карточка программ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онтроля</w:t>
            </w:r>
          </w:p>
        </w:tc>
        <w:tc>
          <w:tcPr>
            <w:tcW w:w="1134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№10</w:t>
            </w:r>
          </w:p>
        </w:tc>
        <w:tc>
          <w:tcPr>
            <w:tcW w:w="708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Повтор.58-63</w:t>
            </w: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Интересы, склонности, способности.</w:t>
            </w:r>
          </w:p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3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Должны знать интересы, склонности, способности человеческого организма. Обладать навыками биологических терминов.</w:t>
            </w: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ЦОР</w:t>
            </w:r>
          </w:p>
        </w:tc>
        <w:tc>
          <w:tcPr>
            <w:tcW w:w="1134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E3297" w:rsidRPr="00F37BE9" w:rsidRDefault="00A74C19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proofErr w:type="gramEnd"/>
            <w:r w:rsidR="003E3297"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8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3297" w:rsidRPr="00F37BE9" w:rsidTr="003D5899">
        <w:trPr>
          <w:gridAfter w:val="8"/>
          <w:wAfter w:w="11997" w:type="dxa"/>
        </w:trPr>
        <w:tc>
          <w:tcPr>
            <w:tcW w:w="567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834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итогов. Анализ проработанной программы. </w:t>
            </w:r>
          </w:p>
        </w:tc>
        <w:tc>
          <w:tcPr>
            <w:tcW w:w="6063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E3297" w:rsidRPr="00F37BE9" w:rsidRDefault="00A74C19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BE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708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3E3297" w:rsidRPr="00F37BE9" w:rsidRDefault="003E3297" w:rsidP="007B4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297" w:rsidRPr="00F37BE9" w:rsidRDefault="003E3297" w:rsidP="007B46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92B28" w:rsidRPr="00F37BE9" w:rsidRDefault="00692B28">
      <w:pPr>
        <w:rPr>
          <w:rFonts w:ascii="Times New Roman" w:hAnsi="Times New Roman" w:cs="Times New Roman"/>
          <w:sz w:val="24"/>
          <w:szCs w:val="24"/>
        </w:rPr>
      </w:pPr>
    </w:p>
    <w:p w:rsidR="00643C18" w:rsidRPr="00F37BE9" w:rsidRDefault="00643C18" w:rsidP="00643C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b/>
          <w:sz w:val="24"/>
          <w:szCs w:val="24"/>
        </w:rPr>
        <w:t>Литература и средства обучения</w:t>
      </w:r>
      <w:r w:rsidRPr="00F37BE9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643C18" w:rsidRPr="00F37BE9" w:rsidRDefault="00643C18" w:rsidP="00643C18">
      <w:pPr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>Колесов Д.В. и др. Биология. Человек: Учеб</w:t>
      </w:r>
      <w:proofErr w:type="gramStart"/>
      <w:r w:rsidRPr="00F37BE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37BE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37BE9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Pr="00F37BE9">
        <w:rPr>
          <w:rFonts w:ascii="Times New Roman" w:hAnsi="Times New Roman" w:cs="Times New Roman"/>
          <w:sz w:val="24"/>
          <w:szCs w:val="24"/>
        </w:rPr>
        <w:t xml:space="preserve">ля 8кл. </w:t>
      </w:r>
      <w:proofErr w:type="spellStart"/>
      <w:r w:rsidRPr="00F37BE9">
        <w:rPr>
          <w:rFonts w:ascii="Times New Roman" w:hAnsi="Times New Roman" w:cs="Times New Roman"/>
          <w:sz w:val="24"/>
          <w:szCs w:val="24"/>
        </w:rPr>
        <w:t>общеобразоват</w:t>
      </w:r>
      <w:proofErr w:type="spellEnd"/>
      <w:r w:rsidRPr="00F37BE9">
        <w:rPr>
          <w:rFonts w:ascii="Times New Roman" w:hAnsi="Times New Roman" w:cs="Times New Roman"/>
          <w:sz w:val="24"/>
          <w:szCs w:val="24"/>
        </w:rPr>
        <w:t xml:space="preserve">. учеб. заведений.- 2-е изд., </w:t>
      </w:r>
      <w:proofErr w:type="spellStart"/>
      <w:r w:rsidRPr="00F37BE9"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r w:rsidRPr="00F37BE9">
        <w:rPr>
          <w:rFonts w:ascii="Times New Roman" w:hAnsi="Times New Roman" w:cs="Times New Roman"/>
          <w:sz w:val="24"/>
          <w:szCs w:val="24"/>
        </w:rPr>
        <w:t xml:space="preserve">.- М.: Дрофа, 2007.- 336с., ил. </w:t>
      </w:r>
    </w:p>
    <w:p w:rsidR="00643C18" w:rsidRPr="00F37BE9" w:rsidRDefault="00643C18" w:rsidP="00643C18">
      <w:pPr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Биология. Человек. 8 класс: поурочные планы по учебнику Д.В. Колесова, Р.Д. Маша, И.Н. Беляева / авт.-сост. Г.В. Чередникова.- </w:t>
      </w:r>
      <w:proofErr w:type="spellStart"/>
      <w:r w:rsidRPr="00F37BE9">
        <w:rPr>
          <w:rFonts w:ascii="Times New Roman" w:hAnsi="Times New Roman" w:cs="Times New Roman"/>
          <w:sz w:val="24"/>
          <w:szCs w:val="24"/>
        </w:rPr>
        <w:t>Волглград</w:t>
      </w:r>
      <w:proofErr w:type="spellEnd"/>
      <w:r w:rsidRPr="00F37BE9">
        <w:rPr>
          <w:rFonts w:ascii="Times New Roman" w:hAnsi="Times New Roman" w:cs="Times New Roman"/>
          <w:sz w:val="24"/>
          <w:szCs w:val="24"/>
        </w:rPr>
        <w:t xml:space="preserve">: Учитель, 2005.-157с. </w:t>
      </w:r>
    </w:p>
    <w:p w:rsidR="00643C18" w:rsidRPr="00F37BE9" w:rsidRDefault="00643C18" w:rsidP="00643C18">
      <w:pPr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>Биология. Человек: Учеб</w:t>
      </w:r>
      <w:proofErr w:type="gramStart"/>
      <w:r w:rsidRPr="00F37BE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37BE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37BE9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Pr="00F37BE9">
        <w:rPr>
          <w:rFonts w:ascii="Times New Roman" w:hAnsi="Times New Roman" w:cs="Times New Roman"/>
          <w:sz w:val="24"/>
          <w:szCs w:val="24"/>
        </w:rPr>
        <w:t xml:space="preserve">ля 9кл. </w:t>
      </w:r>
      <w:proofErr w:type="spellStart"/>
      <w:r w:rsidRPr="00F37BE9">
        <w:rPr>
          <w:rFonts w:ascii="Times New Roman" w:hAnsi="Times New Roman" w:cs="Times New Roman"/>
          <w:sz w:val="24"/>
          <w:szCs w:val="24"/>
        </w:rPr>
        <w:t>общеобразоват</w:t>
      </w:r>
      <w:proofErr w:type="spellEnd"/>
      <w:r w:rsidRPr="00F37BE9">
        <w:rPr>
          <w:rFonts w:ascii="Times New Roman" w:hAnsi="Times New Roman" w:cs="Times New Roman"/>
          <w:sz w:val="24"/>
          <w:szCs w:val="24"/>
        </w:rPr>
        <w:t xml:space="preserve">. учеб. заведений / А.С. Батуев, И.Д. Кузьмина, А.Д. </w:t>
      </w:r>
      <w:proofErr w:type="spellStart"/>
      <w:r w:rsidRPr="00F37BE9">
        <w:rPr>
          <w:rFonts w:ascii="Times New Roman" w:hAnsi="Times New Roman" w:cs="Times New Roman"/>
          <w:sz w:val="24"/>
          <w:szCs w:val="24"/>
        </w:rPr>
        <w:t>Ноздрачев</w:t>
      </w:r>
      <w:proofErr w:type="spellEnd"/>
      <w:r w:rsidRPr="00F37BE9">
        <w:rPr>
          <w:rFonts w:ascii="Times New Roman" w:hAnsi="Times New Roman" w:cs="Times New Roman"/>
          <w:sz w:val="24"/>
          <w:szCs w:val="24"/>
        </w:rPr>
        <w:t xml:space="preserve"> и др.; Под ред. А.С. Батуева.- 4-е изд.- М.: Дрофа,1998.- 240с., ил. </w:t>
      </w:r>
    </w:p>
    <w:p w:rsidR="00643C18" w:rsidRPr="00F37BE9" w:rsidRDefault="00643C18" w:rsidP="00643C18">
      <w:pPr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Анисимова В.С. и др. Самостоятельные работы для учащихся по анатомии, физиологии и гигиене человека. Пособие для учителя.- М.: Просвещение, 1978.- 112с., ил. </w:t>
      </w:r>
    </w:p>
    <w:p w:rsidR="00643C18" w:rsidRPr="00F37BE9" w:rsidRDefault="00643C18" w:rsidP="00643C18">
      <w:pPr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 xml:space="preserve">Панфилова Л.А. Биология. Человек. В 2-х частях.- Саратов: Лицей, 2006.- 80с., ил. </w:t>
      </w:r>
    </w:p>
    <w:p w:rsidR="00643C18" w:rsidRPr="00F37BE9" w:rsidRDefault="00643C18" w:rsidP="00643C18">
      <w:pPr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7BE9">
        <w:rPr>
          <w:rFonts w:ascii="Times New Roman" w:hAnsi="Times New Roman" w:cs="Times New Roman"/>
          <w:sz w:val="24"/>
          <w:szCs w:val="24"/>
        </w:rPr>
        <w:t>Биология. Человек 8кл.: рабочая тетрадь / Д.В. Колесов, Р.Д. Маш, И.Н. Беляев.- 6-е изд., стереотип.- М.: Дрофа, 2008.- 95с., ил.</w:t>
      </w:r>
    </w:p>
    <w:p w:rsidR="00643C18" w:rsidRPr="00F37BE9" w:rsidRDefault="00643C18">
      <w:pPr>
        <w:rPr>
          <w:rFonts w:ascii="Times New Roman" w:hAnsi="Times New Roman" w:cs="Times New Roman"/>
          <w:sz w:val="24"/>
          <w:szCs w:val="24"/>
        </w:rPr>
      </w:pPr>
    </w:p>
    <w:sectPr w:rsidR="00643C18" w:rsidRPr="00F37BE9" w:rsidSect="00C72C9D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7">
    <w:nsid w:val="00B964AA"/>
    <w:multiLevelType w:val="hybridMultilevel"/>
    <w:tmpl w:val="E4B6BFF8"/>
    <w:lvl w:ilvl="0" w:tplc="105622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B724E91"/>
    <w:multiLevelType w:val="hybridMultilevel"/>
    <w:tmpl w:val="77489504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3E7428F"/>
    <w:multiLevelType w:val="hybridMultilevel"/>
    <w:tmpl w:val="BF1E95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E90D88"/>
    <w:multiLevelType w:val="hybridMultilevel"/>
    <w:tmpl w:val="3364F52E"/>
    <w:lvl w:ilvl="0" w:tplc="39D05318">
      <w:start w:val="4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1">
    <w:nsid w:val="19377B41"/>
    <w:multiLevelType w:val="hybridMultilevel"/>
    <w:tmpl w:val="74F8EA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CE65D42"/>
    <w:multiLevelType w:val="hybridMultilevel"/>
    <w:tmpl w:val="D52E05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133537B"/>
    <w:multiLevelType w:val="hybridMultilevel"/>
    <w:tmpl w:val="C46C02E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1B96F3F"/>
    <w:multiLevelType w:val="hybridMultilevel"/>
    <w:tmpl w:val="2E7213E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1C41682"/>
    <w:multiLevelType w:val="hybridMultilevel"/>
    <w:tmpl w:val="E3B8CE14"/>
    <w:lvl w:ilvl="0" w:tplc="51DAA7E0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34F56B8"/>
    <w:multiLevelType w:val="hybridMultilevel"/>
    <w:tmpl w:val="36DC193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8672F04"/>
    <w:multiLevelType w:val="hybridMultilevel"/>
    <w:tmpl w:val="D4CC54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0543D4B"/>
    <w:multiLevelType w:val="hybridMultilevel"/>
    <w:tmpl w:val="5B0E937E"/>
    <w:lvl w:ilvl="0" w:tplc="359C2AA4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0781A5F"/>
    <w:multiLevelType w:val="hybridMultilevel"/>
    <w:tmpl w:val="3F0C14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8FD076D"/>
    <w:multiLevelType w:val="hybridMultilevel"/>
    <w:tmpl w:val="2F2C0C1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>
    <w:nsid w:val="3FB3038B"/>
    <w:multiLevelType w:val="hybridMultilevel"/>
    <w:tmpl w:val="4882F4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2020257"/>
    <w:multiLevelType w:val="hybridMultilevel"/>
    <w:tmpl w:val="4D8C5A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24768D6"/>
    <w:multiLevelType w:val="hybridMultilevel"/>
    <w:tmpl w:val="58F66656"/>
    <w:lvl w:ilvl="0" w:tplc="E3245DE4">
      <w:start w:val="3"/>
      <w:numFmt w:val="bullet"/>
      <w:lvlText w:val=""/>
      <w:lvlJc w:val="left"/>
      <w:pPr>
        <w:ind w:left="786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4">
    <w:nsid w:val="47D924EB"/>
    <w:multiLevelType w:val="hybridMultilevel"/>
    <w:tmpl w:val="1556F376"/>
    <w:lvl w:ilvl="0" w:tplc="281E7E6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99E470E"/>
    <w:multiLevelType w:val="hybridMultilevel"/>
    <w:tmpl w:val="327877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3545250"/>
    <w:multiLevelType w:val="hybridMultilevel"/>
    <w:tmpl w:val="F72AAFD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B137360"/>
    <w:multiLevelType w:val="hybridMultilevel"/>
    <w:tmpl w:val="F3BE66E4"/>
    <w:lvl w:ilvl="0" w:tplc="04190011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BFC7F3D"/>
    <w:multiLevelType w:val="hybridMultilevel"/>
    <w:tmpl w:val="C2526C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41E6EC9"/>
    <w:multiLevelType w:val="hybridMultilevel"/>
    <w:tmpl w:val="D7D481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45408D6"/>
    <w:multiLevelType w:val="hybridMultilevel"/>
    <w:tmpl w:val="28E8CFA4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31">
    <w:nsid w:val="746F0F9B"/>
    <w:multiLevelType w:val="hybridMultilevel"/>
    <w:tmpl w:val="D9F89300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1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625285F"/>
    <w:multiLevelType w:val="hybridMultilevel"/>
    <w:tmpl w:val="238E8812"/>
    <w:lvl w:ilvl="0" w:tplc="359C2AA4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7DC94E36"/>
    <w:multiLevelType w:val="hybridMultilevel"/>
    <w:tmpl w:val="8406716A"/>
    <w:lvl w:ilvl="0" w:tplc="C0806ACE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30"/>
  </w:num>
  <w:num w:numId="4">
    <w:abstractNumId w:val="2"/>
  </w:num>
  <w:num w:numId="5">
    <w:abstractNumId w:val="3"/>
  </w:num>
  <w:num w:numId="6">
    <w:abstractNumId w:val="0"/>
  </w:num>
  <w:num w:numId="7">
    <w:abstractNumId w:val="1"/>
  </w:num>
  <w:num w:numId="8">
    <w:abstractNumId w:val="4"/>
  </w:num>
  <w:num w:numId="9">
    <w:abstractNumId w:val="5"/>
  </w:num>
  <w:num w:numId="10">
    <w:abstractNumId w:val="6"/>
  </w:num>
  <w:num w:numId="11">
    <w:abstractNumId w:val="17"/>
  </w:num>
  <w:num w:numId="12">
    <w:abstractNumId w:val="28"/>
  </w:num>
  <w:num w:numId="13">
    <w:abstractNumId w:val="18"/>
  </w:num>
  <w:num w:numId="14">
    <w:abstractNumId w:val="32"/>
  </w:num>
  <w:num w:numId="15">
    <w:abstractNumId w:val="13"/>
  </w:num>
  <w:num w:numId="16">
    <w:abstractNumId w:val="16"/>
  </w:num>
  <w:num w:numId="17">
    <w:abstractNumId w:val="29"/>
  </w:num>
  <w:num w:numId="18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2"/>
  </w:num>
  <w:num w:numId="24">
    <w:abstractNumId w:val="15"/>
  </w:num>
  <w:num w:numId="25">
    <w:abstractNumId w:val="24"/>
  </w:num>
  <w:num w:numId="26">
    <w:abstractNumId w:val="8"/>
  </w:num>
  <w:num w:numId="2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3"/>
  </w:num>
  <w:num w:numId="31">
    <w:abstractNumId w:val="7"/>
  </w:num>
  <w:num w:numId="32">
    <w:abstractNumId w:val="27"/>
  </w:num>
  <w:num w:numId="33">
    <w:abstractNumId w:val="20"/>
  </w:num>
  <w:num w:numId="34">
    <w:abstractNumId w:val="19"/>
  </w:num>
  <w:num w:numId="35">
    <w:abstractNumId w:val="33"/>
  </w:num>
  <w:num w:numId="3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531"/>
    <w:rsid w:val="000425D3"/>
    <w:rsid w:val="00097F40"/>
    <w:rsid w:val="000D40A8"/>
    <w:rsid w:val="001707B0"/>
    <w:rsid w:val="001B3C0A"/>
    <w:rsid w:val="001C3EED"/>
    <w:rsid w:val="00215493"/>
    <w:rsid w:val="002345E4"/>
    <w:rsid w:val="00266937"/>
    <w:rsid w:val="0032370A"/>
    <w:rsid w:val="00342ECD"/>
    <w:rsid w:val="003551BB"/>
    <w:rsid w:val="00374EDF"/>
    <w:rsid w:val="003D5899"/>
    <w:rsid w:val="003E01CC"/>
    <w:rsid w:val="003E3297"/>
    <w:rsid w:val="004159B6"/>
    <w:rsid w:val="00466AF5"/>
    <w:rsid w:val="004C3DC4"/>
    <w:rsid w:val="004E47DD"/>
    <w:rsid w:val="00643C18"/>
    <w:rsid w:val="00692B28"/>
    <w:rsid w:val="006F725E"/>
    <w:rsid w:val="00756CB8"/>
    <w:rsid w:val="007B46EC"/>
    <w:rsid w:val="008A28D2"/>
    <w:rsid w:val="008D4B78"/>
    <w:rsid w:val="008D5F69"/>
    <w:rsid w:val="008F4CCC"/>
    <w:rsid w:val="00920F88"/>
    <w:rsid w:val="00934AC5"/>
    <w:rsid w:val="0095211E"/>
    <w:rsid w:val="0097096D"/>
    <w:rsid w:val="0097725A"/>
    <w:rsid w:val="009D63F8"/>
    <w:rsid w:val="00A74C19"/>
    <w:rsid w:val="00A95531"/>
    <w:rsid w:val="00B459E6"/>
    <w:rsid w:val="00BE2DA2"/>
    <w:rsid w:val="00BF3BBE"/>
    <w:rsid w:val="00C5555B"/>
    <w:rsid w:val="00C72C9D"/>
    <w:rsid w:val="00D10C81"/>
    <w:rsid w:val="00D8686F"/>
    <w:rsid w:val="00D9465E"/>
    <w:rsid w:val="00F0401B"/>
    <w:rsid w:val="00F37BE9"/>
    <w:rsid w:val="00FD0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531"/>
  </w:style>
  <w:style w:type="paragraph" w:styleId="1">
    <w:name w:val="heading 1"/>
    <w:basedOn w:val="a"/>
    <w:next w:val="a"/>
    <w:link w:val="10"/>
    <w:qFormat/>
    <w:rsid w:val="00A9553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A9553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553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A9553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A9553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5531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95531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9553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A9553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9553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9553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A9553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table" w:styleId="a3">
    <w:name w:val="Table Grid"/>
    <w:basedOn w:val="a1"/>
    <w:rsid w:val="00A9553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qFormat/>
    <w:rsid w:val="00A95531"/>
    <w:pPr>
      <w:ind w:left="720"/>
      <w:contextualSpacing/>
    </w:pPr>
  </w:style>
  <w:style w:type="paragraph" w:styleId="a5">
    <w:name w:val="Body Text"/>
    <w:basedOn w:val="a"/>
    <w:link w:val="a6"/>
    <w:rsid w:val="00A95531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A9553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2"/>
    <w:basedOn w:val="a"/>
    <w:link w:val="22"/>
    <w:rsid w:val="00A9553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A9553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 Indent"/>
    <w:basedOn w:val="a"/>
    <w:link w:val="a8"/>
    <w:rsid w:val="00A9553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A9553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A95531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A9553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3">
    <w:name w:val="Body Text Indent 2"/>
    <w:basedOn w:val="a"/>
    <w:link w:val="24"/>
    <w:rsid w:val="00A95531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A9553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nhideWhenUsed/>
    <w:rsid w:val="00A9553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A95531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9">
    <w:name w:val="Hyperlink"/>
    <w:rsid w:val="00A95531"/>
    <w:rPr>
      <w:color w:val="0000FF"/>
      <w:u w:val="single"/>
    </w:rPr>
  </w:style>
  <w:style w:type="paragraph" w:styleId="aa">
    <w:name w:val="Normal (Web)"/>
    <w:basedOn w:val="a"/>
    <w:rsid w:val="00A955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qFormat/>
    <w:rsid w:val="00A95531"/>
    <w:rPr>
      <w:b/>
      <w:bCs/>
    </w:rPr>
  </w:style>
  <w:style w:type="paragraph" w:styleId="ac">
    <w:name w:val="Title"/>
    <w:basedOn w:val="a"/>
    <w:link w:val="ad"/>
    <w:qFormat/>
    <w:rsid w:val="00A9553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d">
    <w:name w:val="Название Знак"/>
    <w:basedOn w:val="a0"/>
    <w:link w:val="ac"/>
    <w:rsid w:val="00A95531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A95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95531"/>
    <w:rPr>
      <w:rFonts w:ascii="Tahoma" w:hAnsi="Tahoma" w:cs="Tahoma"/>
      <w:sz w:val="16"/>
      <w:szCs w:val="16"/>
    </w:rPr>
  </w:style>
  <w:style w:type="paragraph" w:styleId="af0">
    <w:name w:val="No Spacing"/>
    <w:uiPriority w:val="1"/>
    <w:qFormat/>
    <w:rsid w:val="00A95531"/>
    <w:pPr>
      <w:spacing w:after="0" w:line="240" w:lineRule="auto"/>
    </w:pPr>
  </w:style>
  <w:style w:type="paragraph" w:styleId="33">
    <w:name w:val="Body Text Indent 3"/>
    <w:basedOn w:val="a"/>
    <w:link w:val="34"/>
    <w:uiPriority w:val="99"/>
    <w:semiHidden/>
    <w:unhideWhenUsed/>
    <w:rsid w:val="00A95531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semiHidden/>
    <w:rsid w:val="00A95531"/>
    <w:rPr>
      <w:sz w:val="16"/>
      <w:szCs w:val="16"/>
    </w:rPr>
  </w:style>
  <w:style w:type="paragraph" w:customStyle="1" w:styleId="210">
    <w:name w:val="Основной текст 21"/>
    <w:basedOn w:val="a"/>
    <w:rsid w:val="00A95531"/>
    <w:pPr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4">
    <w:name w:val="Style4"/>
    <w:basedOn w:val="a"/>
    <w:rsid w:val="003551BB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3">
    <w:name w:val="Font Style43"/>
    <w:rsid w:val="003551BB"/>
    <w:rPr>
      <w:rFonts w:ascii="Times New Roman" w:hAnsi="Times New Roman" w:cs="Times New Roman" w:hint="default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531"/>
  </w:style>
  <w:style w:type="paragraph" w:styleId="1">
    <w:name w:val="heading 1"/>
    <w:basedOn w:val="a"/>
    <w:next w:val="a"/>
    <w:link w:val="10"/>
    <w:qFormat/>
    <w:rsid w:val="00A9553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A9553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553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A9553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A9553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5531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95531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9553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A9553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9553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9553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A9553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table" w:styleId="a3">
    <w:name w:val="Table Grid"/>
    <w:basedOn w:val="a1"/>
    <w:rsid w:val="00A9553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qFormat/>
    <w:rsid w:val="00A95531"/>
    <w:pPr>
      <w:ind w:left="720"/>
      <w:contextualSpacing/>
    </w:pPr>
  </w:style>
  <w:style w:type="paragraph" w:styleId="a5">
    <w:name w:val="Body Text"/>
    <w:basedOn w:val="a"/>
    <w:link w:val="a6"/>
    <w:rsid w:val="00A95531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A9553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2"/>
    <w:basedOn w:val="a"/>
    <w:link w:val="22"/>
    <w:rsid w:val="00A9553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A9553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 Indent"/>
    <w:basedOn w:val="a"/>
    <w:link w:val="a8"/>
    <w:rsid w:val="00A9553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A9553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A95531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A9553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3">
    <w:name w:val="Body Text Indent 2"/>
    <w:basedOn w:val="a"/>
    <w:link w:val="24"/>
    <w:rsid w:val="00A95531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A9553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nhideWhenUsed/>
    <w:rsid w:val="00A9553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A95531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9">
    <w:name w:val="Hyperlink"/>
    <w:rsid w:val="00A95531"/>
    <w:rPr>
      <w:color w:val="0000FF"/>
      <w:u w:val="single"/>
    </w:rPr>
  </w:style>
  <w:style w:type="paragraph" w:styleId="aa">
    <w:name w:val="Normal (Web)"/>
    <w:basedOn w:val="a"/>
    <w:rsid w:val="00A955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qFormat/>
    <w:rsid w:val="00A95531"/>
    <w:rPr>
      <w:b/>
      <w:bCs/>
    </w:rPr>
  </w:style>
  <w:style w:type="paragraph" w:styleId="ac">
    <w:name w:val="Title"/>
    <w:basedOn w:val="a"/>
    <w:link w:val="ad"/>
    <w:qFormat/>
    <w:rsid w:val="00A9553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d">
    <w:name w:val="Название Знак"/>
    <w:basedOn w:val="a0"/>
    <w:link w:val="ac"/>
    <w:rsid w:val="00A95531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A95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95531"/>
    <w:rPr>
      <w:rFonts w:ascii="Tahoma" w:hAnsi="Tahoma" w:cs="Tahoma"/>
      <w:sz w:val="16"/>
      <w:szCs w:val="16"/>
    </w:rPr>
  </w:style>
  <w:style w:type="paragraph" w:styleId="af0">
    <w:name w:val="No Spacing"/>
    <w:uiPriority w:val="1"/>
    <w:qFormat/>
    <w:rsid w:val="00A95531"/>
    <w:pPr>
      <w:spacing w:after="0" w:line="240" w:lineRule="auto"/>
    </w:pPr>
  </w:style>
  <w:style w:type="paragraph" w:styleId="33">
    <w:name w:val="Body Text Indent 3"/>
    <w:basedOn w:val="a"/>
    <w:link w:val="34"/>
    <w:uiPriority w:val="99"/>
    <w:semiHidden/>
    <w:unhideWhenUsed/>
    <w:rsid w:val="00A95531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semiHidden/>
    <w:rsid w:val="00A95531"/>
    <w:rPr>
      <w:sz w:val="16"/>
      <w:szCs w:val="16"/>
    </w:rPr>
  </w:style>
  <w:style w:type="paragraph" w:customStyle="1" w:styleId="210">
    <w:name w:val="Основной текст 21"/>
    <w:basedOn w:val="a"/>
    <w:rsid w:val="00A95531"/>
    <w:pPr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4">
    <w:name w:val="Style4"/>
    <w:basedOn w:val="a"/>
    <w:rsid w:val="003551BB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3">
    <w:name w:val="Font Style43"/>
    <w:rsid w:val="003551BB"/>
    <w:rPr>
      <w:rFonts w:ascii="Times New Roman" w:hAnsi="Times New Roman" w:cs="Times New Roman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99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5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421</TotalTime>
  <Pages>28</Pages>
  <Words>8212</Words>
  <Characters>46814</Characters>
  <Application>Microsoft Office Word</Application>
  <DocSecurity>0</DocSecurity>
  <Lines>390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Учитель</cp:lastModifiedBy>
  <cp:revision>44</cp:revision>
  <dcterms:created xsi:type="dcterms:W3CDTF">2013-02-15T14:02:00Z</dcterms:created>
  <dcterms:modified xsi:type="dcterms:W3CDTF">2015-02-12T07:24:00Z</dcterms:modified>
</cp:coreProperties>
</file>